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CB2BEF" w14:textId="3BB9DD0B" w:rsidR="00593419" w:rsidRPr="00940433" w:rsidRDefault="00593419" w:rsidP="00593419">
      <w:pPr>
        <w:rPr>
          <w:rFonts w:ascii="Arial" w:eastAsia="Times New Roman" w:hAnsi="Arial" w:cs="Arial"/>
          <w:b/>
          <w:szCs w:val="20"/>
          <w:lang w:val="en-US"/>
        </w:rPr>
      </w:pPr>
      <w:r>
        <w:rPr>
          <w:rFonts w:ascii="Arial" w:eastAsia="Times New Roman" w:hAnsi="Arial" w:cs="Arial"/>
          <w:b/>
          <w:szCs w:val="20"/>
          <w:lang w:val="en-US"/>
        </w:rPr>
        <w:t xml:space="preserve">SUPPLEMENTARY </w:t>
      </w:r>
      <w:r w:rsidR="00804F05">
        <w:rPr>
          <w:rFonts w:ascii="Arial" w:eastAsia="Times New Roman" w:hAnsi="Arial" w:cs="Arial"/>
          <w:b/>
          <w:szCs w:val="20"/>
          <w:lang w:val="en-US"/>
        </w:rPr>
        <w:t>INFORMATION</w:t>
      </w:r>
    </w:p>
    <w:p w14:paraId="556160D1" w14:textId="77777777" w:rsidR="00593419" w:rsidRDefault="00593419" w:rsidP="00593419">
      <w:pPr>
        <w:pStyle w:val="Beschriftung"/>
        <w:keepNext/>
        <w:spacing w:after="0"/>
        <w:ind w:right="142"/>
        <w:jc w:val="both"/>
        <w:rPr>
          <w:rFonts w:ascii="Arial" w:hAnsi="Arial" w:cs="Arial"/>
          <w:color w:val="auto"/>
          <w:sz w:val="22"/>
          <w:szCs w:val="20"/>
          <w:lang w:val="en-US"/>
        </w:rPr>
      </w:pPr>
    </w:p>
    <w:p w14:paraId="13CC0879" w14:textId="69EFCF8E" w:rsidR="00593419" w:rsidRPr="0098720D" w:rsidRDefault="00593419" w:rsidP="00593419">
      <w:pPr>
        <w:tabs>
          <w:tab w:val="left" w:pos="9026"/>
        </w:tabs>
        <w:spacing w:after="0" w:line="240" w:lineRule="auto"/>
        <w:ind w:right="142"/>
        <w:jc w:val="both"/>
        <w:rPr>
          <w:rFonts w:ascii="Arial" w:hAnsi="Arial" w:cs="Arial"/>
          <w:lang w:val="en-US"/>
        </w:rPr>
      </w:pPr>
      <w:r w:rsidRPr="009F3945">
        <w:rPr>
          <w:rFonts w:ascii="Arial" w:hAnsi="Arial" w:cs="Arial"/>
          <w:b/>
          <w:szCs w:val="20"/>
          <w:lang w:val="en-US"/>
        </w:rPr>
        <w:t xml:space="preserve">Table </w:t>
      </w:r>
      <w:r>
        <w:rPr>
          <w:rFonts w:ascii="Arial" w:hAnsi="Arial" w:cs="Arial"/>
          <w:b/>
          <w:szCs w:val="20"/>
          <w:lang w:val="en-US"/>
        </w:rPr>
        <w:t>S</w:t>
      </w:r>
      <w:r w:rsidRPr="009F3945">
        <w:rPr>
          <w:rFonts w:ascii="Arial" w:hAnsi="Arial" w:cs="Arial"/>
          <w:b/>
          <w:szCs w:val="20"/>
          <w:lang w:val="en-US"/>
        </w:rPr>
        <w:t xml:space="preserve">1. Effects of CRH and </w:t>
      </w:r>
      <w:proofErr w:type="spellStart"/>
      <w:r w:rsidRPr="009F3945">
        <w:rPr>
          <w:rFonts w:ascii="Arial" w:hAnsi="Arial" w:cs="Arial"/>
          <w:b/>
          <w:szCs w:val="20"/>
          <w:lang w:val="en-US"/>
        </w:rPr>
        <w:t>stressin</w:t>
      </w:r>
      <w:proofErr w:type="spellEnd"/>
      <w:r w:rsidRPr="009F3945">
        <w:rPr>
          <w:rFonts w:ascii="Arial" w:hAnsi="Arial" w:cs="Arial"/>
          <w:b/>
          <w:szCs w:val="20"/>
          <w:lang w:val="en-US"/>
        </w:rPr>
        <w:t xml:space="preserve"> </w:t>
      </w:r>
      <w:proofErr w:type="gramStart"/>
      <w:r w:rsidRPr="009F3945">
        <w:rPr>
          <w:rFonts w:ascii="Arial" w:hAnsi="Arial" w:cs="Arial"/>
          <w:b/>
          <w:szCs w:val="20"/>
          <w:lang w:val="en-US"/>
        </w:rPr>
        <w:t>I</w:t>
      </w:r>
      <w:proofErr w:type="gramEnd"/>
      <w:r w:rsidRPr="009F3945">
        <w:rPr>
          <w:rFonts w:ascii="Arial" w:hAnsi="Arial" w:cs="Arial"/>
          <w:b/>
          <w:szCs w:val="20"/>
          <w:lang w:val="en-US"/>
        </w:rPr>
        <w:t xml:space="preserve"> on D1 receptor binding in different rat brain region</w:t>
      </w:r>
      <w:r w:rsidR="00A7379F">
        <w:rPr>
          <w:rFonts w:ascii="Arial" w:hAnsi="Arial" w:cs="Arial"/>
          <w:b/>
          <w:szCs w:val="20"/>
          <w:lang w:val="en-US"/>
        </w:rPr>
        <w:t>s</w:t>
      </w:r>
      <w:r w:rsidRPr="009F3945">
        <w:rPr>
          <w:rFonts w:ascii="Arial" w:hAnsi="Arial" w:cs="Arial"/>
          <w:b/>
          <w:szCs w:val="20"/>
          <w:lang w:val="en-US"/>
        </w:rPr>
        <w:t>.</w:t>
      </w:r>
      <w:r w:rsidRPr="009F3945">
        <w:rPr>
          <w:rFonts w:ascii="Arial" w:hAnsi="Arial" w:cs="Arial"/>
          <w:szCs w:val="20"/>
          <w:lang w:val="en-US"/>
        </w:rPr>
        <w:t xml:space="preserve"> [</w:t>
      </w:r>
      <w:r w:rsidRPr="009F3945">
        <w:rPr>
          <w:rFonts w:ascii="Arial" w:hAnsi="Arial" w:cs="Arial"/>
          <w:szCs w:val="20"/>
          <w:vertAlign w:val="superscript"/>
          <w:lang w:val="en-US"/>
        </w:rPr>
        <w:t>3</w:t>
      </w:r>
      <w:r w:rsidRPr="009F3945">
        <w:rPr>
          <w:rFonts w:ascii="Arial" w:hAnsi="Arial" w:cs="Arial"/>
          <w:szCs w:val="20"/>
          <w:lang w:val="en-US"/>
        </w:rPr>
        <w:t xml:space="preserve">H]-SCH23390 binding 1 hour after </w:t>
      </w:r>
      <w:proofErr w:type="spellStart"/>
      <w:r w:rsidRPr="009F3945">
        <w:rPr>
          <w:rFonts w:ascii="Arial" w:hAnsi="Arial" w:cs="Arial"/>
          <w:szCs w:val="20"/>
          <w:lang w:val="en-US"/>
        </w:rPr>
        <w:t>i.c.v</w:t>
      </w:r>
      <w:proofErr w:type="spellEnd"/>
      <w:r w:rsidRPr="009F3945">
        <w:rPr>
          <w:rFonts w:ascii="Arial" w:hAnsi="Arial" w:cs="Arial"/>
          <w:szCs w:val="20"/>
          <w:lang w:val="en-US"/>
        </w:rPr>
        <w:t>. injection of CRH (</w:t>
      </w:r>
      <w:r w:rsidRPr="009F3945">
        <w:rPr>
          <w:rFonts w:ascii="Arial" w:hAnsi="Arial" w:cs="Arial"/>
          <w:szCs w:val="24"/>
          <w:lang w:val="en-US"/>
        </w:rPr>
        <w:t>2µg/2µl injection volume</w:t>
      </w:r>
      <w:r w:rsidRPr="009F3945">
        <w:rPr>
          <w:rFonts w:ascii="Arial" w:hAnsi="Arial" w:cs="Arial"/>
          <w:szCs w:val="20"/>
          <w:lang w:val="en-US"/>
        </w:rPr>
        <w:t xml:space="preserve">), </w:t>
      </w:r>
      <w:proofErr w:type="spellStart"/>
      <w:r w:rsidRPr="009F3945">
        <w:rPr>
          <w:rFonts w:ascii="Arial" w:hAnsi="Arial" w:cs="Arial"/>
          <w:szCs w:val="20"/>
          <w:lang w:val="en-US"/>
        </w:rPr>
        <w:t>stressin</w:t>
      </w:r>
      <w:proofErr w:type="spellEnd"/>
      <w:r w:rsidRPr="009F3945">
        <w:rPr>
          <w:rFonts w:ascii="Arial" w:hAnsi="Arial" w:cs="Arial"/>
          <w:szCs w:val="20"/>
          <w:lang w:val="en-US"/>
        </w:rPr>
        <w:t xml:space="preserve"> I (</w:t>
      </w:r>
      <w:r w:rsidRPr="009F3945">
        <w:rPr>
          <w:rFonts w:ascii="Arial" w:hAnsi="Arial" w:cs="Arial"/>
          <w:szCs w:val="24"/>
          <w:lang w:val="en-US"/>
        </w:rPr>
        <w:t>4µg/2µl injection volume</w:t>
      </w:r>
      <w:r w:rsidRPr="009F3945">
        <w:rPr>
          <w:rFonts w:ascii="Arial" w:hAnsi="Arial" w:cs="Arial"/>
          <w:szCs w:val="20"/>
          <w:lang w:val="en-US"/>
        </w:rPr>
        <w:t>) and CSF (</w:t>
      </w:r>
      <w:r w:rsidRPr="009F3945">
        <w:rPr>
          <w:rFonts w:ascii="Arial" w:hAnsi="Arial" w:cs="Arial"/>
          <w:szCs w:val="24"/>
          <w:lang w:val="en-US"/>
        </w:rPr>
        <w:t>2µl injection volume)</w:t>
      </w:r>
      <w:r w:rsidRPr="009F3945">
        <w:rPr>
          <w:rFonts w:ascii="Arial" w:hAnsi="Arial" w:cs="Arial"/>
          <w:szCs w:val="20"/>
          <w:lang w:val="en-US"/>
        </w:rPr>
        <w:t xml:space="preserve"> in rats. D1 binding data </w:t>
      </w:r>
      <w:r w:rsidRPr="009F3945">
        <w:rPr>
          <w:rFonts w:ascii="Arial" w:hAnsi="Arial" w:cs="Arial"/>
          <w:color w:val="000000" w:themeColor="text1"/>
          <w:lang w:val="en-US"/>
        </w:rPr>
        <w:t>are shown as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means±</w:t>
      </w:r>
      <w:r w:rsidRPr="009F3945">
        <w:rPr>
          <w:rFonts w:ascii="Arial" w:hAnsi="Arial" w:cs="Arial"/>
          <w:color w:val="000000" w:themeColor="text1"/>
          <w:lang w:val="en-US"/>
        </w:rPr>
        <w:t>SEM</w:t>
      </w:r>
      <w:proofErr w:type="spellEnd"/>
      <w:r w:rsidRPr="009F3945">
        <w:rPr>
          <w:rFonts w:ascii="Arial" w:hAnsi="Arial" w:cs="Arial"/>
          <w:color w:val="000000" w:themeColor="text1"/>
          <w:lang w:val="en-US"/>
        </w:rPr>
        <w:t xml:space="preserve">. </w:t>
      </w:r>
      <w:r w:rsidRPr="009F3945">
        <w:rPr>
          <w:rFonts w:ascii="Arial" w:hAnsi="Arial" w:cs="Arial"/>
          <w:lang w:val="en-US"/>
        </w:rPr>
        <w:t xml:space="preserve">IN, intercalated </w:t>
      </w:r>
      <w:proofErr w:type="spellStart"/>
      <w:r w:rsidRPr="009F3945">
        <w:rPr>
          <w:rFonts w:ascii="Arial" w:hAnsi="Arial" w:cs="Arial"/>
          <w:lang w:val="en-US"/>
        </w:rPr>
        <w:t>amygdaloid</w:t>
      </w:r>
      <w:proofErr w:type="spellEnd"/>
      <w:r w:rsidRPr="009F3945">
        <w:rPr>
          <w:rFonts w:ascii="Arial" w:hAnsi="Arial" w:cs="Arial"/>
          <w:lang w:val="en-US"/>
        </w:rPr>
        <w:t xml:space="preserve"> nucleus, main part; </w:t>
      </w:r>
      <w:proofErr w:type="spellStart"/>
      <w:r w:rsidRPr="009F3945">
        <w:rPr>
          <w:rFonts w:ascii="Arial" w:hAnsi="Arial" w:cs="Arial"/>
          <w:lang w:val="en-US"/>
        </w:rPr>
        <w:t>Ivp</w:t>
      </w:r>
      <w:proofErr w:type="spellEnd"/>
      <w:r w:rsidRPr="009F3945">
        <w:rPr>
          <w:rFonts w:ascii="Arial" w:hAnsi="Arial" w:cs="Arial"/>
          <w:lang w:val="en-US"/>
        </w:rPr>
        <w:t xml:space="preserve">, ventral </w:t>
      </w:r>
      <w:proofErr w:type="spellStart"/>
      <w:r w:rsidRPr="009F3945">
        <w:rPr>
          <w:rFonts w:ascii="Arial" w:hAnsi="Arial" w:cs="Arial"/>
          <w:lang w:val="en-US"/>
        </w:rPr>
        <w:t>paracapsular</w:t>
      </w:r>
      <w:proofErr w:type="spellEnd"/>
      <w:r w:rsidRPr="009F3945">
        <w:rPr>
          <w:rFonts w:ascii="Arial" w:hAnsi="Arial" w:cs="Arial"/>
          <w:lang w:val="en-US"/>
        </w:rPr>
        <w:t xml:space="preserve"> island; Imp, medial </w:t>
      </w:r>
      <w:proofErr w:type="spellStart"/>
      <w:r w:rsidRPr="009F3945">
        <w:rPr>
          <w:rFonts w:ascii="Arial" w:hAnsi="Arial" w:cs="Arial"/>
          <w:lang w:val="en-US"/>
        </w:rPr>
        <w:t>paracapsular</w:t>
      </w:r>
      <w:proofErr w:type="spellEnd"/>
      <w:r w:rsidRPr="009F3945">
        <w:rPr>
          <w:rFonts w:ascii="Arial" w:hAnsi="Arial" w:cs="Arial"/>
          <w:lang w:val="en-US"/>
        </w:rPr>
        <w:t xml:space="preserve"> intercalated cells; </w:t>
      </w:r>
      <w:proofErr w:type="spellStart"/>
      <w:r w:rsidRPr="009F3945">
        <w:rPr>
          <w:rFonts w:ascii="Arial" w:hAnsi="Arial" w:cs="Arial"/>
          <w:lang w:val="en-US"/>
        </w:rPr>
        <w:t>Idp</w:t>
      </w:r>
      <w:proofErr w:type="spellEnd"/>
      <w:r w:rsidRPr="009F3945">
        <w:rPr>
          <w:rFonts w:ascii="Arial" w:hAnsi="Arial" w:cs="Arial"/>
          <w:lang w:val="en-US"/>
        </w:rPr>
        <w:t xml:space="preserve">, dorsal </w:t>
      </w:r>
      <w:proofErr w:type="spellStart"/>
      <w:r w:rsidRPr="009F3945">
        <w:rPr>
          <w:rFonts w:ascii="Arial" w:hAnsi="Arial" w:cs="Arial"/>
          <w:lang w:val="en-US"/>
        </w:rPr>
        <w:t>paracapsular</w:t>
      </w:r>
      <w:proofErr w:type="spellEnd"/>
      <w:r w:rsidRPr="009F3945">
        <w:rPr>
          <w:rFonts w:ascii="Arial" w:hAnsi="Arial" w:cs="Arial"/>
          <w:lang w:val="en-US"/>
        </w:rPr>
        <w:t xml:space="preserve"> intercalated cells; </w:t>
      </w:r>
      <w:proofErr w:type="spellStart"/>
      <w:r w:rsidRPr="009F3945">
        <w:rPr>
          <w:rFonts w:ascii="Arial" w:hAnsi="Arial" w:cs="Arial"/>
          <w:lang w:val="en-US"/>
        </w:rPr>
        <w:t>Ilp</w:t>
      </w:r>
      <w:proofErr w:type="spellEnd"/>
      <w:r w:rsidRPr="009F3945">
        <w:rPr>
          <w:rFonts w:ascii="Arial" w:hAnsi="Arial" w:cs="Arial"/>
          <w:lang w:val="en-US"/>
        </w:rPr>
        <w:t xml:space="preserve">, lateral </w:t>
      </w:r>
      <w:proofErr w:type="spellStart"/>
      <w:r w:rsidRPr="009F3945">
        <w:rPr>
          <w:rFonts w:ascii="Arial" w:hAnsi="Arial" w:cs="Arial"/>
          <w:lang w:val="en-US"/>
        </w:rPr>
        <w:t>paracapsular</w:t>
      </w:r>
      <w:proofErr w:type="spellEnd"/>
      <w:r w:rsidRPr="009F3945">
        <w:rPr>
          <w:rFonts w:ascii="Arial" w:hAnsi="Arial" w:cs="Arial"/>
          <w:lang w:val="en-US"/>
        </w:rPr>
        <w:t xml:space="preserve"> intercalated cells; BLA, basolateral amygdala; CeA, central amygdala; BMA, </w:t>
      </w:r>
      <w:proofErr w:type="spellStart"/>
      <w:r w:rsidRPr="009F3945">
        <w:rPr>
          <w:rFonts w:ascii="Arial" w:hAnsi="Arial" w:cs="Arial"/>
          <w:lang w:val="en-US"/>
        </w:rPr>
        <w:t>basomedial</w:t>
      </w:r>
      <w:proofErr w:type="spellEnd"/>
      <w:r w:rsidRPr="009F3945">
        <w:rPr>
          <w:rFonts w:ascii="Arial" w:hAnsi="Arial" w:cs="Arial"/>
          <w:lang w:val="en-US"/>
        </w:rPr>
        <w:t xml:space="preserve"> amygdala; </w:t>
      </w:r>
      <w:proofErr w:type="spellStart"/>
      <w:r w:rsidRPr="009F3945">
        <w:rPr>
          <w:rFonts w:ascii="Arial" w:hAnsi="Arial" w:cs="Arial"/>
          <w:lang w:val="en-US"/>
        </w:rPr>
        <w:t>MeA</w:t>
      </w:r>
      <w:proofErr w:type="spellEnd"/>
      <w:r w:rsidRPr="009F3945">
        <w:rPr>
          <w:rFonts w:ascii="Arial" w:hAnsi="Arial" w:cs="Arial"/>
          <w:lang w:val="en-US"/>
        </w:rPr>
        <w:t xml:space="preserve">, medial amygdala; </w:t>
      </w:r>
      <w:proofErr w:type="spellStart"/>
      <w:r w:rsidRPr="009F3945">
        <w:rPr>
          <w:rFonts w:ascii="Arial" w:hAnsi="Arial" w:cs="Arial"/>
          <w:lang w:val="en-US"/>
        </w:rPr>
        <w:t>CPu</w:t>
      </w:r>
      <w:proofErr w:type="spellEnd"/>
      <w:r w:rsidRPr="009F3945">
        <w:rPr>
          <w:rFonts w:ascii="Arial" w:hAnsi="Arial" w:cs="Arial"/>
          <w:lang w:val="en-US"/>
        </w:rPr>
        <w:t xml:space="preserve">, caudate putamen; Cg, cingulate cortex; </w:t>
      </w:r>
      <w:proofErr w:type="spellStart"/>
      <w:r w:rsidRPr="009F3945">
        <w:rPr>
          <w:rFonts w:ascii="Arial" w:hAnsi="Arial" w:cs="Arial"/>
          <w:lang w:val="en-US"/>
        </w:rPr>
        <w:t>PrL</w:t>
      </w:r>
      <w:proofErr w:type="spellEnd"/>
      <w:r w:rsidRPr="009F3945">
        <w:rPr>
          <w:rFonts w:ascii="Arial" w:hAnsi="Arial" w:cs="Arial"/>
          <w:lang w:val="en-US"/>
        </w:rPr>
        <w:t xml:space="preserve">, </w:t>
      </w:r>
      <w:proofErr w:type="spellStart"/>
      <w:r w:rsidRPr="009F3945">
        <w:rPr>
          <w:rFonts w:ascii="Arial" w:hAnsi="Arial" w:cs="Arial"/>
          <w:lang w:val="en-US"/>
        </w:rPr>
        <w:t>prelimbic</w:t>
      </w:r>
      <w:proofErr w:type="spellEnd"/>
      <w:r w:rsidRPr="009F3945">
        <w:rPr>
          <w:rFonts w:ascii="Arial" w:hAnsi="Arial" w:cs="Arial"/>
          <w:lang w:val="en-US"/>
        </w:rPr>
        <w:t xml:space="preserve"> cortex; IL, </w:t>
      </w:r>
      <w:proofErr w:type="spellStart"/>
      <w:r w:rsidRPr="009F3945">
        <w:rPr>
          <w:rFonts w:ascii="Arial" w:hAnsi="Arial" w:cs="Arial"/>
          <w:lang w:val="en-US"/>
        </w:rPr>
        <w:t>infralimbic</w:t>
      </w:r>
      <w:proofErr w:type="spellEnd"/>
      <w:r w:rsidRPr="009F3945">
        <w:rPr>
          <w:rFonts w:ascii="Arial" w:hAnsi="Arial" w:cs="Arial"/>
          <w:lang w:val="en-US"/>
        </w:rPr>
        <w:t xml:space="preserve"> region; M1, primary motor cortex; BNST, bed nucleus of the </w:t>
      </w:r>
      <w:proofErr w:type="spellStart"/>
      <w:r w:rsidRPr="009F3945">
        <w:rPr>
          <w:rFonts w:ascii="Arial" w:hAnsi="Arial" w:cs="Arial"/>
          <w:lang w:val="en-US"/>
        </w:rPr>
        <w:t>stria</w:t>
      </w:r>
      <w:proofErr w:type="spellEnd"/>
      <w:r w:rsidRPr="009F3945">
        <w:rPr>
          <w:rFonts w:ascii="Arial" w:hAnsi="Arial" w:cs="Arial"/>
          <w:lang w:val="en-US"/>
        </w:rPr>
        <w:t xml:space="preserve"> terminalis; SN</w:t>
      </w:r>
      <w:r>
        <w:rPr>
          <w:rFonts w:ascii="Arial" w:hAnsi="Arial" w:cs="Arial"/>
          <w:lang w:val="en-US"/>
        </w:rPr>
        <w:t xml:space="preserve">R, substantia </w:t>
      </w:r>
      <w:proofErr w:type="spellStart"/>
      <w:r>
        <w:rPr>
          <w:rFonts w:ascii="Arial" w:hAnsi="Arial" w:cs="Arial"/>
          <w:lang w:val="en-US"/>
        </w:rPr>
        <w:t>nigra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reticulata</w:t>
      </w:r>
      <w:proofErr w:type="spellEnd"/>
      <w:r>
        <w:rPr>
          <w:rFonts w:ascii="Arial" w:hAnsi="Arial" w:cs="Arial"/>
          <w:lang w:val="en-US"/>
        </w:rPr>
        <w:t>.</w:t>
      </w:r>
    </w:p>
    <w:tbl>
      <w:tblPr>
        <w:tblW w:w="9015" w:type="dxa"/>
        <w:jc w:val="center"/>
        <w:tblLayout w:type="fixed"/>
        <w:tblLook w:val="04A0" w:firstRow="1" w:lastRow="0" w:firstColumn="1" w:lastColumn="0" w:noHBand="0" w:noVBand="1"/>
      </w:tblPr>
      <w:tblGrid>
        <w:gridCol w:w="668"/>
        <w:gridCol w:w="856"/>
        <w:gridCol w:w="2027"/>
        <w:gridCol w:w="470"/>
        <w:gridCol w:w="2027"/>
        <w:gridCol w:w="470"/>
        <w:gridCol w:w="2027"/>
        <w:gridCol w:w="470"/>
      </w:tblGrid>
      <w:tr w:rsidR="00593419" w:rsidRPr="004C2238" w14:paraId="584E7608" w14:textId="77777777" w:rsidTr="003565B7">
        <w:trPr>
          <w:trHeight w:val="411"/>
          <w:jc w:val="center"/>
        </w:trPr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591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Region</w:t>
            </w:r>
          </w:p>
          <w:p w14:paraId="2CDB4A94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CD81" w14:textId="77777777" w:rsidR="00593419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7980C179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CSF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49A6" w14:textId="77777777" w:rsidR="00593419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0995478A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CRH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31A1" w14:textId="77777777" w:rsidR="00593419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200AC5AE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</w:t>
            </w: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tressin</w:t>
            </w:r>
            <w:proofErr w:type="spellEnd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I</w:t>
            </w:r>
          </w:p>
        </w:tc>
      </w:tr>
      <w:tr w:rsidR="00593419" w:rsidRPr="004C2238" w14:paraId="41C1C001" w14:textId="77777777" w:rsidTr="003565B7">
        <w:trPr>
          <w:cantSplit/>
          <w:trHeight w:val="283"/>
          <w:jc w:val="center"/>
        </w:trPr>
        <w:tc>
          <w:tcPr>
            <w:tcW w:w="2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F83B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DBC7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Mean ± SEM</w:t>
            </w:r>
          </w:p>
          <w:p w14:paraId="0201542A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proofErr w:type="spellStart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fmol</w:t>
            </w:r>
            <w:proofErr w:type="spellEnd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/mg]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6DD5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3C0D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Mean ± SEM</w:t>
            </w:r>
          </w:p>
          <w:p w14:paraId="78FCADF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proofErr w:type="spellStart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fmol</w:t>
            </w:r>
            <w:proofErr w:type="spellEnd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/mg]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5D10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F16D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Mean ± SEM</w:t>
            </w:r>
          </w:p>
          <w:p w14:paraId="2CC3A86F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proofErr w:type="spellStart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fmol</w:t>
            </w:r>
            <w:proofErr w:type="spellEnd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/mg]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68E3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</w:tr>
      <w:tr w:rsidR="00593419" w:rsidRPr="004C2238" w14:paraId="0DC3CFD5" w14:textId="77777777" w:rsidTr="003565B7">
        <w:trPr>
          <w:cantSplit/>
          <w:trHeight w:val="454"/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EFC3A6" w14:textId="77777777" w:rsidR="00593419" w:rsidRPr="004C2238" w:rsidRDefault="00593419" w:rsidP="003565B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Amygdala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969D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IN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E0AD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431.55 ± 32.02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05F1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D820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654.24 ± 79.29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1AD7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946E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746.38 ± 29.92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1023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593419" w:rsidRPr="004C2238" w14:paraId="061FB422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08CBF0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7A72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Ivp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5376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911.54 ± 18.07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ACDC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4957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1297.15 ± 38.03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6B25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2A6E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1391.83 ± 97.10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9C74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593419" w:rsidRPr="004C2238" w14:paraId="0CF4C09F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4E335A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C39D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Imp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0F2F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731.29 ± 34.72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8446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3132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1199.18 ± 194.42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14BF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A519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1012.28 ± 93.94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9562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593419" w:rsidRPr="004C2238" w14:paraId="1420B2FB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8E5C72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3C3D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Idp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93D3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489.09 ± 27.93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F12C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17ED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699.76 ± 38.67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AB27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B8A9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895.95 ± 61.30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D56D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593419" w:rsidRPr="004C2238" w14:paraId="63669287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7F0EBD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468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Ilp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FB43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706.04 ± 34.70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1F3E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688F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818.71 ± 16.16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2A64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FC24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787.86 ± 59.05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EBA9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593419" w:rsidRPr="004C2238" w14:paraId="5ACF0027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10209A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B2CD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BLA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29E1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339.35 ± 26.33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7A8C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3695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538.72 ± 25.21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D75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A730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611.55 ± 57.40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89D8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593419" w:rsidRPr="004C2238" w14:paraId="2122B035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45CC75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7ABF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CeA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CDD9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100.34 ± 8.52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DD37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6995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159.62 ± 11.90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7AD5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010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210.05 ± 9.55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B74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593419" w:rsidRPr="004C2238" w14:paraId="5018F93D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CEB3C0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A610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BMA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A170" w14:textId="77777777" w:rsidR="00593419" w:rsidRPr="00A038AD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3565B7" w:rsidRPr="00A038AD">
              <w:rPr>
                <w:rFonts w:ascii="Arial" w:hAnsi="Arial" w:cs="Arial"/>
                <w:sz w:val="20"/>
                <w:szCs w:val="20"/>
                <w:lang w:val="en-US"/>
              </w:rPr>
              <w:t>71</w:t>
            </w: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3565B7" w:rsidRPr="00A038AD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 xml:space="preserve"> ± </w:t>
            </w:r>
            <w:r w:rsidR="003565B7" w:rsidRPr="00A038AD">
              <w:rPr>
                <w:rFonts w:ascii="Arial" w:hAnsi="Arial" w:cs="Arial"/>
                <w:sz w:val="20"/>
                <w:szCs w:val="20"/>
                <w:lang w:val="en-US"/>
              </w:rPr>
              <w:t>7.83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EF45" w14:textId="77777777" w:rsidR="00593419" w:rsidRPr="00A038AD" w:rsidRDefault="003565B7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2301" w14:textId="77777777" w:rsidR="00593419" w:rsidRPr="00A038AD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289.38 ± 4.21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9748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8EA8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321.48 ± 19.80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9347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593419" w:rsidRPr="004C2238" w14:paraId="26529A1D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1E691B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B329BE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MeA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553E4E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113.26 ± 11.25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441FD6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8624FE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185.98 ± 16.90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45EC5A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892ED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180.38 ± 9.55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D7728F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593419" w:rsidRPr="004C2238" w14:paraId="2FECC515" w14:textId="77777777" w:rsidTr="003565B7">
        <w:trPr>
          <w:cantSplit/>
          <w:trHeight w:val="454"/>
          <w:jc w:val="center"/>
        </w:trPr>
        <w:tc>
          <w:tcPr>
            <w:tcW w:w="66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EF0CEC" w14:textId="77777777" w:rsidR="00593419" w:rsidRPr="004C2238" w:rsidRDefault="00593419" w:rsidP="003565B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Extra-amygdala regions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9106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CPu</w:t>
            </w:r>
            <w:proofErr w:type="spellEnd"/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8479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2045.81 ± 56.03</w:t>
            </w:r>
          </w:p>
        </w:tc>
        <w:tc>
          <w:tcPr>
            <w:tcW w:w="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E203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4E94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1753.41 ± 164.10</w:t>
            </w:r>
          </w:p>
        </w:tc>
        <w:tc>
          <w:tcPr>
            <w:tcW w:w="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542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A547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2092.08 ± 60.89</w:t>
            </w:r>
          </w:p>
        </w:tc>
        <w:tc>
          <w:tcPr>
            <w:tcW w:w="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5C5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593419" w:rsidRPr="004C2238" w14:paraId="4B9648CF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8F0C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8B3A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Cg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F351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69.11 ± 10.35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5845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33FE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71.03 ± 3.96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8AE4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0ACC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63.20 ± 11.75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EFE8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593419" w:rsidRPr="004C2238" w14:paraId="47420305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0982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B80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PrL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1C1F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94.83 ± 13.36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857E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E28A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104.67 ± 8.17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AD53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1BA6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93.54 ± 6.41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88A0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593419" w:rsidRPr="004C2238" w14:paraId="68357A3B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A6B1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B6E8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IL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BD9F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162.40 ± 12.00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4059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6A06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145.57 ± 19.73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6442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3063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135.28 ± 15.57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1BE9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593419" w:rsidRPr="004C2238" w14:paraId="30F58378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194D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8015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M1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68B1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27.29 ± 3.94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1795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86CC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27.70 ± 3.44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0784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30C4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24.28 ± 5.13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9290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593419" w:rsidRPr="004C2238" w14:paraId="3A4A066A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4E50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23F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BNST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5AFA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97.78 ± 5.73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2056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2BD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94.72 ± 11.27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3544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6132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89.67 ± 5.75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9FC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593419" w:rsidRPr="004C2238" w14:paraId="3E696C22" w14:textId="77777777" w:rsidTr="003565B7">
        <w:trPr>
          <w:cantSplit/>
          <w:trHeight w:val="454"/>
          <w:jc w:val="center"/>
        </w:trPr>
        <w:tc>
          <w:tcPr>
            <w:tcW w:w="152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D7EA" w14:textId="77777777" w:rsidR="00593419" w:rsidRPr="004C223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09D2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b/>
                <w:sz w:val="20"/>
                <w:szCs w:val="20"/>
                <w:lang w:val="en-US"/>
              </w:rPr>
              <w:t>SNR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80A7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1113.36 ± 148.20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4576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7B95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874.39 ± 151.41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FA6B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94F1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1153.58 ± 277.01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B29F" w14:textId="77777777" w:rsidR="00593419" w:rsidRPr="004C223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223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</w:tbl>
    <w:p w14:paraId="6D661D41" w14:textId="77777777" w:rsidR="00593419" w:rsidRDefault="00593419" w:rsidP="00593419">
      <w:pPr>
        <w:spacing w:after="0"/>
        <w:rPr>
          <w:rFonts w:ascii="Times New Roman" w:hAnsi="Times New Roman" w:cs="Times New Roman"/>
          <w:lang w:val="en-US"/>
        </w:rPr>
      </w:pPr>
    </w:p>
    <w:p w14:paraId="017D3CB4" w14:textId="77777777" w:rsidR="00593419" w:rsidRDefault="00593419" w:rsidP="00593419">
      <w:pPr>
        <w:spacing w:line="256" w:lineRule="auto"/>
        <w:rPr>
          <w:lang w:val="en-US"/>
        </w:rPr>
      </w:pPr>
      <w:r>
        <w:rPr>
          <w:lang w:val="en-US"/>
        </w:rPr>
        <w:br w:type="page"/>
      </w:r>
    </w:p>
    <w:p w14:paraId="3C8E830F" w14:textId="77777777" w:rsidR="00593419" w:rsidRPr="001532CA" w:rsidRDefault="00593419" w:rsidP="00593419">
      <w:pPr>
        <w:spacing w:after="0" w:line="240" w:lineRule="auto"/>
        <w:ind w:right="95"/>
        <w:jc w:val="both"/>
        <w:rPr>
          <w:rFonts w:ascii="Arial" w:hAnsi="Arial" w:cs="Arial"/>
          <w:lang w:val="en-US"/>
        </w:rPr>
      </w:pPr>
      <w:r w:rsidRPr="001532CA"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/>
          <w:b/>
          <w:lang w:val="en-US"/>
        </w:rPr>
        <w:t>S</w:t>
      </w:r>
      <w:r w:rsidRPr="001532CA">
        <w:rPr>
          <w:rFonts w:ascii="Arial" w:hAnsi="Arial" w:cs="Arial"/>
          <w:b/>
          <w:lang w:val="en-US"/>
        </w:rPr>
        <w:t xml:space="preserve">2. </w:t>
      </w:r>
      <w:r w:rsidRPr="001532CA">
        <w:rPr>
          <w:rFonts w:ascii="Arial" w:eastAsia="AdvTT5843c571" w:hAnsi="Arial" w:cs="Arial"/>
          <w:b/>
          <w:lang w:val="en-US"/>
        </w:rPr>
        <w:t>Regions with statistically significant effects</w:t>
      </w:r>
      <w:r w:rsidRPr="001532CA">
        <w:rPr>
          <w:rFonts w:ascii="Arial" w:hAnsi="Arial" w:cs="Arial"/>
          <w:b/>
          <w:lang w:val="en-US"/>
        </w:rPr>
        <w:t xml:space="preserve"> on D1 receptor binding after </w:t>
      </w:r>
      <w:proofErr w:type="spellStart"/>
      <w:r w:rsidRPr="001532CA">
        <w:rPr>
          <w:rFonts w:ascii="Arial" w:hAnsi="Arial" w:cs="Arial"/>
          <w:b/>
          <w:lang w:val="en-US"/>
        </w:rPr>
        <w:t>i.c.v</w:t>
      </w:r>
      <w:proofErr w:type="spellEnd"/>
      <w:r w:rsidRPr="001532CA">
        <w:rPr>
          <w:rFonts w:ascii="Arial" w:hAnsi="Arial" w:cs="Arial"/>
          <w:b/>
          <w:lang w:val="en-US"/>
        </w:rPr>
        <w:t xml:space="preserve">. injection of CRH and </w:t>
      </w:r>
      <w:proofErr w:type="spellStart"/>
      <w:r w:rsidRPr="001532CA">
        <w:rPr>
          <w:rFonts w:ascii="Arial" w:hAnsi="Arial" w:cs="Arial"/>
          <w:b/>
          <w:lang w:val="en-US"/>
        </w:rPr>
        <w:t>stressin</w:t>
      </w:r>
      <w:proofErr w:type="spellEnd"/>
      <w:r w:rsidRPr="001532CA">
        <w:rPr>
          <w:rFonts w:ascii="Arial" w:hAnsi="Arial" w:cs="Arial"/>
          <w:b/>
          <w:lang w:val="en-US"/>
        </w:rPr>
        <w:t xml:space="preserve"> I.</w:t>
      </w:r>
      <w:r w:rsidRPr="001532CA">
        <w:rPr>
          <w:rFonts w:ascii="Arial" w:hAnsi="Arial" w:cs="Arial"/>
          <w:lang w:val="en-US"/>
        </w:rPr>
        <w:t xml:space="preserve"> [</w:t>
      </w:r>
      <w:r w:rsidRPr="001532CA">
        <w:rPr>
          <w:rFonts w:ascii="Arial" w:hAnsi="Arial" w:cs="Arial"/>
          <w:vertAlign w:val="superscript"/>
          <w:lang w:val="en-US"/>
        </w:rPr>
        <w:t>3</w:t>
      </w:r>
      <w:r w:rsidRPr="001532CA">
        <w:rPr>
          <w:rFonts w:ascii="Arial" w:hAnsi="Arial" w:cs="Arial"/>
          <w:lang w:val="en-US"/>
        </w:rPr>
        <w:t xml:space="preserve">H]-SCH23390 binding 1 hour after </w:t>
      </w:r>
      <w:proofErr w:type="spellStart"/>
      <w:r w:rsidRPr="001532CA">
        <w:rPr>
          <w:rFonts w:ascii="Arial" w:hAnsi="Arial" w:cs="Arial"/>
          <w:lang w:val="en-US"/>
        </w:rPr>
        <w:t>i.c.v</w:t>
      </w:r>
      <w:proofErr w:type="spellEnd"/>
      <w:r w:rsidRPr="001532CA">
        <w:rPr>
          <w:rFonts w:ascii="Arial" w:hAnsi="Arial" w:cs="Arial"/>
          <w:lang w:val="en-US"/>
        </w:rPr>
        <w:t xml:space="preserve">. injection of CRH (2µg/2µl injection volume), </w:t>
      </w:r>
      <w:proofErr w:type="spellStart"/>
      <w:r w:rsidRPr="001532CA">
        <w:rPr>
          <w:rFonts w:ascii="Arial" w:hAnsi="Arial" w:cs="Arial"/>
          <w:lang w:val="en-US"/>
        </w:rPr>
        <w:t>stressin</w:t>
      </w:r>
      <w:proofErr w:type="spellEnd"/>
      <w:r w:rsidRPr="001532CA">
        <w:rPr>
          <w:rFonts w:ascii="Arial" w:hAnsi="Arial" w:cs="Arial"/>
          <w:lang w:val="en-US"/>
        </w:rPr>
        <w:t xml:space="preserve"> I (4µg/2µl injection volume) and CSF (2µl injection volume) in rats. IN, intercalated </w:t>
      </w:r>
      <w:proofErr w:type="spellStart"/>
      <w:r w:rsidRPr="001532CA">
        <w:rPr>
          <w:rFonts w:ascii="Arial" w:hAnsi="Arial" w:cs="Arial"/>
          <w:lang w:val="en-US"/>
        </w:rPr>
        <w:t>amygdaloid</w:t>
      </w:r>
      <w:proofErr w:type="spellEnd"/>
      <w:r w:rsidRPr="001532CA">
        <w:rPr>
          <w:rFonts w:ascii="Arial" w:hAnsi="Arial" w:cs="Arial"/>
          <w:lang w:val="en-US"/>
        </w:rPr>
        <w:t xml:space="preserve"> nucleus, main part; </w:t>
      </w:r>
      <w:proofErr w:type="spellStart"/>
      <w:r w:rsidRPr="001532CA">
        <w:rPr>
          <w:rFonts w:ascii="Arial" w:hAnsi="Arial" w:cs="Arial"/>
          <w:lang w:val="en-US"/>
        </w:rPr>
        <w:t>Ivp</w:t>
      </w:r>
      <w:proofErr w:type="spellEnd"/>
      <w:r w:rsidRPr="001532CA">
        <w:rPr>
          <w:rFonts w:ascii="Arial" w:hAnsi="Arial" w:cs="Arial"/>
          <w:lang w:val="en-US"/>
        </w:rPr>
        <w:t xml:space="preserve">, ventral </w:t>
      </w:r>
      <w:proofErr w:type="spellStart"/>
      <w:r w:rsidRPr="001532CA">
        <w:rPr>
          <w:rFonts w:ascii="Arial" w:hAnsi="Arial" w:cs="Arial"/>
          <w:lang w:val="en-US"/>
        </w:rPr>
        <w:t>paracapsular</w:t>
      </w:r>
      <w:proofErr w:type="spellEnd"/>
      <w:r w:rsidRPr="001532CA">
        <w:rPr>
          <w:rFonts w:ascii="Arial" w:hAnsi="Arial" w:cs="Arial"/>
          <w:lang w:val="en-US"/>
        </w:rPr>
        <w:t xml:space="preserve"> island; Imp, medial </w:t>
      </w:r>
      <w:proofErr w:type="spellStart"/>
      <w:r w:rsidRPr="001532CA">
        <w:rPr>
          <w:rFonts w:ascii="Arial" w:hAnsi="Arial" w:cs="Arial"/>
          <w:lang w:val="en-US"/>
        </w:rPr>
        <w:t>paracapsular</w:t>
      </w:r>
      <w:proofErr w:type="spellEnd"/>
      <w:r w:rsidRPr="001532CA">
        <w:rPr>
          <w:rFonts w:ascii="Arial" w:hAnsi="Arial" w:cs="Arial"/>
          <w:lang w:val="en-US"/>
        </w:rPr>
        <w:t xml:space="preserve"> intercalated cells; </w:t>
      </w:r>
      <w:proofErr w:type="spellStart"/>
      <w:r w:rsidRPr="001532CA">
        <w:rPr>
          <w:rFonts w:ascii="Arial" w:hAnsi="Arial" w:cs="Arial"/>
          <w:lang w:val="en-US"/>
        </w:rPr>
        <w:t>Idp</w:t>
      </w:r>
      <w:proofErr w:type="spellEnd"/>
      <w:r w:rsidRPr="001532CA">
        <w:rPr>
          <w:rFonts w:ascii="Arial" w:hAnsi="Arial" w:cs="Arial"/>
          <w:lang w:val="en-US"/>
        </w:rPr>
        <w:t xml:space="preserve">, dorsal </w:t>
      </w:r>
      <w:proofErr w:type="spellStart"/>
      <w:r w:rsidRPr="001532CA">
        <w:rPr>
          <w:rFonts w:ascii="Arial" w:hAnsi="Arial" w:cs="Arial"/>
          <w:lang w:val="en-US"/>
        </w:rPr>
        <w:t>paracapsular</w:t>
      </w:r>
      <w:proofErr w:type="spellEnd"/>
      <w:r w:rsidRPr="001532CA">
        <w:rPr>
          <w:rFonts w:ascii="Arial" w:hAnsi="Arial" w:cs="Arial"/>
          <w:lang w:val="en-US"/>
        </w:rPr>
        <w:t xml:space="preserve"> intercalated cells; </w:t>
      </w:r>
      <w:proofErr w:type="spellStart"/>
      <w:r w:rsidRPr="001532CA">
        <w:rPr>
          <w:rFonts w:ascii="Arial" w:hAnsi="Arial" w:cs="Arial"/>
          <w:lang w:val="en-US"/>
        </w:rPr>
        <w:t>Ilp</w:t>
      </w:r>
      <w:proofErr w:type="spellEnd"/>
      <w:r w:rsidRPr="001532CA">
        <w:rPr>
          <w:rFonts w:ascii="Arial" w:hAnsi="Arial" w:cs="Arial"/>
          <w:lang w:val="en-US"/>
        </w:rPr>
        <w:t xml:space="preserve">, lateral </w:t>
      </w:r>
      <w:proofErr w:type="spellStart"/>
      <w:r w:rsidRPr="001532CA">
        <w:rPr>
          <w:rFonts w:ascii="Arial" w:hAnsi="Arial" w:cs="Arial"/>
          <w:lang w:val="en-US"/>
        </w:rPr>
        <w:t>paracapsular</w:t>
      </w:r>
      <w:proofErr w:type="spellEnd"/>
      <w:r w:rsidRPr="001532CA">
        <w:rPr>
          <w:rFonts w:ascii="Arial" w:hAnsi="Arial" w:cs="Arial"/>
          <w:lang w:val="en-US"/>
        </w:rPr>
        <w:t xml:space="preserve"> intercalated cells; BLA, basolateral amygdala; CeA, central amygdala; BMA, </w:t>
      </w:r>
      <w:proofErr w:type="spellStart"/>
      <w:r w:rsidRPr="001532CA">
        <w:rPr>
          <w:rFonts w:ascii="Arial" w:hAnsi="Arial" w:cs="Arial"/>
          <w:lang w:val="en-US"/>
        </w:rPr>
        <w:t>basomedial</w:t>
      </w:r>
      <w:proofErr w:type="spellEnd"/>
      <w:r w:rsidRPr="001532CA">
        <w:rPr>
          <w:rFonts w:ascii="Arial" w:hAnsi="Arial" w:cs="Arial"/>
          <w:lang w:val="en-US"/>
        </w:rPr>
        <w:t xml:space="preserve"> amygdala; </w:t>
      </w:r>
      <w:proofErr w:type="spellStart"/>
      <w:r w:rsidRPr="001532CA">
        <w:rPr>
          <w:rFonts w:ascii="Arial" w:hAnsi="Arial" w:cs="Arial"/>
          <w:lang w:val="en-US"/>
        </w:rPr>
        <w:t>MeA</w:t>
      </w:r>
      <w:proofErr w:type="spellEnd"/>
      <w:r w:rsidRPr="001532CA">
        <w:rPr>
          <w:rFonts w:ascii="Arial" w:hAnsi="Arial" w:cs="Arial"/>
          <w:lang w:val="en-US"/>
        </w:rPr>
        <w:t xml:space="preserve">, medial amygdala; </w:t>
      </w:r>
      <w:proofErr w:type="spellStart"/>
      <w:r w:rsidRPr="001532CA">
        <w:rPr>
          <w:rFonts w:ascii="Arial" w:hAnsi="Arial" w:cs="Arial"/>
          <w:lang w:val="en-US"/>
        </w:rPr>
        <w:t>CPu</w:t>
      </w:r>
      <w:proofErr w:type="spellEnd"/>
      <w:r w:rsidRPr="001532CA">
        <w:rPr>
          <w:rFonts w:ascii="Arial" w:hAnsi="Arial" w:cs="Arial"/>
          <w:lang w:val="en-US"/>
        </w:rPr>
        <w:t xml:space="preserve">, caudate putamen; Cg, cingulate cortex; </w:t>
      </w:r>
      <w:proofErr w:type="spellStart"/>
      <w:r w:rsidRPr="001532CA">
        <w:rPr>
          <w:rFonts w:ascii="Arial" w:hAnsi="Arial" w:cs="Arial"/>
          <w:lang w:val="en-US"/>
        </w:rPr>
        <w:t>PrL</w:t>
      </w:r>
      <w:proofErr w:type="spellEnd"/>
      <w:r w:rsidRPr="001532CA">
        <w:rPr>
          <w:rFonts w:ascii="Arial" w:hAnsi="Arial" w:cs="Arial"/>
          <w:lang w:val="en-US"/>
        </w:rPr>
        <w:t xml:space="preserve">, </w:t>
      </w:r>
      <w:proofErr w:type="spellStart"/>
      <w:r w:rsidRPr="001532CA">
        <w:rPr>
          <w:rFonts w:ascii="Arial" w:hAnsi="Arial" w:cs="Arial"/>
          <w:lang w:val="en-US"/>
        </w:rPr>
        <w:t>prelimbic</w:t>
      </w:r>
      <w:proofErr w:type="spellEnd"/>
      <w:r w:rsidRPr="001532CA">
        <w:rPr>
          <w:rFonts w:ascii="Arial" w:hAnsi="Arial" w:cs="Arial"/>
          <w:lang w:val="en-US"/>
        </w:rPr>
        <w:t xml:space="preserve"> cortex; IL, </w:t>
      </w:r>
      <w:proofErr w:type="spellStart"/>
      <w:r w:rsidRPr="001532CA">
        <w:rPr>
          <w:rFonts w:ascii="Arial" w:hAnsi="Arial" w:cs="Arial"/>
          <w:lang w:val="en-US"/>
        </w:rPr>
        <w:t>infralimbic</w:t>
      </w:r>
      <w:proofErr w:type="spellEnd"/>
      <w:r w:rsidRPr="001532CA">
        <w:rPr>
          <w:rFonts w:ascii="Arial" w:hAnsi="Arial" w:cs="Arial"/>
          <w:lang w:val="en-US"/>
        </w:rPr>
        <w:t xml:space="preserve"> region; M1, primary motor cortex; BNST, bed nucleus of the </w:t>
      </w:r>
      <w:proofErr w:type="spellStart"/>
      <w:r w:rsidRPr="001532CA">
        <w:rPr>
          <w:rFonts w:ascii="Arial" w:hAnsi="Arial" w:cs="Arial"/>
          <w:lang w:val="en-US"/>
        </w:rPr>
        <w:t>stria</w:t>
      </w:r>
      <w:proofErr w:type="spellEnd"/>
      <w:r w:rsidRPr="001532CA">
        <w:rPr>
          <w:rFonts w:ascii="Arial" w:hAnsi="Arial" w:cs="Arial"/>
          <w:lang w:val="en-US"/>
        </w:rPr>
        <w:t xml:space="preserve"> terminalis; SNR, substantia </w:t>
      </w:r>
      <w:proofErr w:type="spellStart"/>
      <w:r w:rsidRPr="001532CA">
        <w:rPr>
          <w:rFonts w:ascii="Arial" w:hAnsi="Arial" w:cs="Arial"/>
          <w:lang w:val="en-US"/>
        </w:rPr>
        <w:t>nigra</w:t>
      </w:r>
      <w:proofErr w:type="spellEnd"/>
      <w:r w:rsidRPr="001532CA">
        <w:rPr>
          <w:rFonts w:ascii="Arial" w:hAnsi="Arial" w:cs="Arial"/>
          <w:lang w:val="en-US"/>
        </w:rPr>
        <w:t xml:space="preserve"> </w:t>
      </w:r>
      <w:proofErr w:type="spellStart"/>
      <w:r w:rsidRPr="001532CA">
        <w:rPr>
          <w:rFonts w:ascii="Arial" w:hAnsi="Arial" w:cs="Arial"/>
          <w:lang w:val="en-US"/>
        </w:rPr>
        <w:t>reticulata</w:t>
      </w:r>
      <w:proofErr w:type="spellEnd"/>
      <w:r w:rsidRPr="001532CA">
        <w:rPr>
          <w:rFonts w:ascii="Arial" w:hAnsi="Arial" w:cs="Arial"/>
          <w:lang w:val="en-US"/>
        </w:rPr>
        <w:t>.</w:t>
      </w:r>
    </w:p>
    <w:tbl>
      <w:tblPr>
        <w:tblW w:w="9015" w:type="dxa"/>
        <w:jc w:val="center"/>
        <w:tblLayout w:type="fixed"/>
        <w:tblLook w:val="04A0" w:firstRow="1" w:lastRow="0" w:firstColumn="1" w:lastColumn="0" w:noHBand="0" w:noVBand="1"/>
      </w:tblPr>
      <w:tblGrid>
        <w:gridCol w:w="678"/>
        <w:gridCol w:w="852"/>
        <w:gridCol w:w="1733"/>
        <w:gridCol w:w="1329"/>
        <w:gridCol w:w="1538"/>
        <w:gridCol w:w="1466"/>
        <w:gridCol w:w="1419"/>
      </w:tblGrid>
      <w:tr w:rsidR="00593419" w:rsidRPr="00AB55B8" w14:paraId="10B5E577" w14:textId="77777777" w:rsidTr="003565B7">
        <w:trPr>
          <w:trHeight w:val="1104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9CBC" w14:textId="77777777" w:rsidR="00593419" w:rsidRPr="00AB55B8" w:rsidRDefault="00593419" w:rsidP="003565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Region</w:t>
            </w:r>
          </w:p>
          <w:p w14:paraId="29F7A5C6" w14:textId="77777777" w:rsidR="00593419" w:rsidRPr="00AB55B8" w:rsidRDefault="00593419" w:rsidP="003565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6FBA" w14:textId="77777777" w:rsidR="00593419" w:rsidRPr="00AB55B8" w:rsidRDefault="00593419" w:rsidP="003565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F-value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0165" w14:textId="77777777" w:rsidR="00593419" w:rsidRPr="00AB55B8" w:rsidRDefault="00593419" w:rsidP="003565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5CD5" w14:textId="77777777" w:rsidR="00593419" w:rsidRPr="00AB55B8" w:rsidRDefault="00593419" w:rsidP="003565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CRH</w:t>
            </w:r>
          </w:p>
          <w:p w14:paraId="646E0263" w14:textId="77777777" w:rsidR="00593419" w:rsidRPr="00AB55B8" w:rsidRDefault="00593419" w:rsidP="003565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vs CSF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73D8" w14:textId="77777777" w:rsidR="00593419" w:rsidRPr="00AB55B8" w:rsidRDefault="00593419" w:rsidP="003565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stressin</w:t>
            </w:r>
            <w:proofErr w:type="spellEnd"/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I </w:t>
            </w:r>
          </w:p>
          <w:p w14:paraId="218F1B2F" w14:textId="77777777" w:rsidR="00593419" w:rsidRPr="00AB55B8" w:rsidRDefault="00593419" w:rsidP="003565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vs CSF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B57" w14:textId="77777777" w:rsidR="00593419" w:rsidRPr="00AB55B8" w:rsidRDefault="00593419" w:rsidP="003565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CRH </w:t>
            </w:r>
          </w:p>
          <w:p w14:paraId="06DE141A" w14:textId="77777777" w:rsidR="00593419" w:rsidRPr="00AB55B8" w:rsidRDefault="00593419" w:rsidP="003565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vs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</w:t>
            </w: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tressin</w:t>
            </w:r>
            <w:proofErr w:type="spellEnd"/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I</w:t>
            </w:r>
          </w:p>
        </w:tc>
      </w:tr>
      <w:tr w:rsidR="00593419" w:rsidRPr="00AB55B8" w14:paraId="1E3C29CD" w14:textId="77777777" w:rsidTr="003565B7">
        <w:trPr>
          <w:cantSplit/>
          <w:trHeight w:val="454"/>
          <w:jc w:val="center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30CCAA" w14:textId="77777777" w:rsidR="00593419" w:rsidRPr="00AB55B8" w:rsidRDefault="00593419" w:rsidP="003565B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Amygdala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65B5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IN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A353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13]=7.71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8770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96D3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0.012*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ECE7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0.003**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2201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0.303</w:t>
            </w:r>
          </w:p>
        </w:tc>
      </w:tr>
      <w:tr w:rsidR="00593419" w:rsidRPr="00AB55B8" w14:paraId="0BC65D9B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1C621C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8E56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Ivp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3BA2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14]=14.48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66C8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0.0004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D195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0.001**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338B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0.0001***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436B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0.305</w:t>
            </w:r>
          </w:p>
        </w:tc>
      </w:tr>
      <w:tr w:rsidR="00593419" w:rsidRPr="00AB55B8" w14:paraId="5C9DF2E4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01AEFE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1C24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Imp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7111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11]=2.83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4071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 xml:space="preserve">0.102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E96B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9AD1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21CF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593419" w:rsidRPr="00AB55B8" w14:paraId="1B225F0E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7BF5DD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DB60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Idp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E5A4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12]=20.59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9068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0.0001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B8BA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0.006**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9454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0.00003***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55C6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0.009**</w:t>
            </w:r>
          </w:p>
        </w:tc>
      </w:tr>
      <w:tr w:rsidR="00593419" w:rsidRPr="00AB55B8" w14:paraId="4D85E8E2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A55290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13D0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Ilp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E090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8]=2.34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D186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0,159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DA04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D194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D3A2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593419" w:rsidRPr="00AB55B8" w14:paraId="2A14B507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54409D5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0127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BLA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07AA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14]=12.50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DE13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0.0008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4628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0.004**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62C5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0.0003***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EB2C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0.236</w:t>
            </w:r>
          </w:p>
        </w:tc>
      </w:tr>
      <w:tr w:rsidR="00593419" w:rsidRPr="00AB55B8" w14:paraId="5DDAA004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71904D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D41B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CeA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ECA6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14]=32.70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51CF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0.00001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19D7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0.00096***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03F3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0.00000***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7FFB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0.003**</w:t>
            </w:r>
          </w:p>
        </w:tc>
      </w:tr>
      <w:tr w:rsidR="00593419" w:rsidRPr="00AB55B8" w14:paraId="49988206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399F82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00D6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BMA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FDF1" w14:textId="77777777" w:rsidR="00593419" w:rsidRPr="00A038AD" w:rsidRDefault="00593419" w:rsidP="000344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[2, 1</w:t>
            </w:r>
            <w:r w:rsidR="0003444E" w:rsidRPr="00A038AD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]=19.96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C51E" w14:textId="77777777" w:rsidR="00593419" w:rsidRPr="00A038AD" w:rsidRDefault="00593419" w:rsidP="000344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0.0000</w:t>
            </w:r>
            <w:r w:rsidR="0003444E" w:rsidRPr="00A038AD">
              <w:rPr>
                <w:rFonts w:ascii="Arial" w:hAnsi="Arial" w:cs="Arial"/>
                <w:sz w:val="20"/>
                <w:szCs w:val="20"/>
                <w:lang w:val="en-US"/>
              </w:rPr>
              <w:t>09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DD14" w14:textId="77777777" w:rsidR="00593419" w:rsidRPr="00A038AD" w:rsidRDefault="00593419" w:rsidP="000344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0.000</w:t>
            </w:r>
            <w:r w:rsidR="0003444E" w:rsidRPr="00A038AD">
              <w:rPr>
                <w:rFonts w:ascii="Arial" w:hAnsi="Arial" w:cs="Arial"/>
                <w:sz w:val="20"/>
                <w:szCs w:val="20"/>
                <w:lang w:val="en-US"/>
              </w:rPr>
              <w:t>05</w:t>
            </w: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***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FF30" w14:textId="77777777" w:rsidR="00593419" w:rsidRPr="00A038AD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0.0000</w:t>
            </w:r>
            <w:r w:rsidR="0003444E" w:rsidRPr="00A038AD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3***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B3BE" w14:textId="77777777" w:rsidR="00593419" w:rsidRPr="00A038AD" w:rsidRDefault="00593419" w:rsidP="000344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038AD">
              <w:rPr>
                <w:rFonts w:ascii="Arial" w:hAnsi="Arial" w:cs="Arial"/>
                <w:sz w:val="20"/>
                <w:szCs w:val="20"/>
                <w:lang w:val="en-US"/>
              </w:rPr>
              <w:t>0.</w:t>
            </w:r>
            <w:r w:rsidR="0003444E" w:rsidRPr="00A038AD">
              <w:rPr>
                <w:rFonts w:ascii="Arial" w:hAnsi="Arial" w:cs="Arial"/>
                <w:sz w:val="20"/>
                <w:szCs w:val="20"/>
                <w:lang w:val="en-US"/>
              </w:rPr>
              <w:t>122</w:t>
            </w:r>
          </w:p>
        </w:tc>
      </w:tr>
      <w:tr w:rsidR="00593419" w:rsidRPr="00AB55B8" w14:paraId="21E016DD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C0FFB6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1ED9A9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MeA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90FBA5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14]=10.82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1294D9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5339C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0.001**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F994ED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0.002**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D33D35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0.759</w:t>
            </w:r>
          </w:p>
        </w:tc>
      </w:tr>
      <w:tr w:rsidR="00593419" w:rsidRPr="00AB55B8" w14:paraId="69A5765F" w14:textId="77777777" w:rsidTr="003565B7">
        <w:trPr>
          <w:cantSplit/>
          <w:trHeight w:val="454"/>
          <w:jc w:val="center"/>
        </w:trPr>
        <w:tc>
          <w:tcPr>
            <w:tcW w:w="6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D9D276" w14:textId="77777777" w:rsidR="00593419" w:rsidRPr="00AB55B8" w:rsidRDefault="00593419" w:rsidP="003565B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Extra-amygdala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B8DB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CPu</w:t>
            </w:r>
            <w:proofErr w:type="spellEnd"/>
          </w:p>
        </w:tc>
        <w:tc>
          <w:tcPr>
            <w:tcW w:w="17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880B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13]=3.16</w:t>
            </w:r>
          </w:p>
        </w:tc>
        <w:tc>
          <w:tcPr>
            <w:tcW w:w="13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E9B6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0.076</w:t>
            </w:r>
          </w:p>
        </w:tc>
        <w:tc>
          <w:tcPr>
            <w:tcW w:w="1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AB2E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E92A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C800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593419" w:rsidRPr="00AB55B8" w14:paraId="21E87D93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1A91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F06A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Cg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CDC6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10]=0.22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18C5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0.807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105D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8E9C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D3D0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593419" w:rsidRPr="00AB55B8" w14:paraId="00D81190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2DEA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6F15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PrL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42E2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13]=0.41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B22B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0.672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DBD6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6DC5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EDEA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593419" w:rsidRPr="00AB55B8" w14:paraId="4E81CC7E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75D5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793E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IL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377C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10]=0.73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6278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0.506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67F1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53EE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A0F5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593419" w:rsidRPr="00AB55B8" w14:paraId="7BD077AA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D06B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801F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M1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0AA4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10]=0.17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0634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0.844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BD74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C656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97C1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593419" w:rsidRPr="00AB55B8" w14:paraId="60040394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A993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26C6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BNST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4083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12]=0.26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BF7A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0.774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75A6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4256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BFB3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593419" w:rsidRPr="00AB55B8" w14:paraId="08A6EF34" w14:textId="77777777" w:rsidTr="003565B7">
        <w:trPr>
          <w:cantSplit/>
          <w:trHeight w:val="454"/>
          <w:jc w:val="center"/>
        </w:trPr>
        <w:tc>
          <w:tcPr>
            <w:tcW w:w="67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1E88" w14:textId="77777777" w:rsidR="00593419" w:rsidRPr="00AB55B8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121C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b/>
                <w:sz w:val="20"/>
                <w:szCs w:val="20"/>
                <w:lang w:val="en-US"/>
              </w:rPr>
              <w:t>SNR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99AF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[2, 13]=0.48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9C6D" w14:textId="77777777" w:rsidR="00593419" w:rsidRPr="00AB55B8" w:rsidRDefault="00593419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0.627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D0E0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DB99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353A" w14:textId="77777777" w:rsidR="00593419" w:rsidRPr="00AB55B8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55B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</w:tbl>
    <w:p w14:paraId="07335E68" w14:textId="77777777" w:rsidR="00593419" w:rsidRDefault="00593419" w:rsidP="00593419">
      <w:pPr>
        <w:spacing w:line="25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 w:type="page"/>
      </w:r>
    </w:p>
    <w:p w14:paraId="58B97E51" w14:textId="7E0A3DBF" w:rsidR="00593419" w:rsidRPr="004A43D6" w:rsidRDefault="00593419" w:rsidP="00593419">
      <w:pPr>
        <w:spacing w:after="0" w:line="240" w:lineRule="auto"/>
        <w:ind w:right="95"/>
        <w:jc w:val="both"/>
        <w:rPr>
          <w:rFonts w:ascii="Arial" w:hAnsi="Arial" w:cs="Arial"/>
          <w:lang w:val="en-US"/>
        </w:rPr>
      </w:pPr>
      <w:r w:rsidRPr="00E57DBD"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/>
          <w:b/>
          <w:lang w:val="en-US"/>
        </w:rPr>
        <w:t>S</w:t>
      </w:r>
      <w:r w:rsidRPr="00E57DBD">
        <w:rPr>
          <w:rFonts w:ascii="Arial" w:hAnsi="Arial" w:cs="Arial"/>
          <w:b/>
          <w:lang w:val="en-US"/>
        </w:rPr>
        <w:t xml:space="preserve">3. </w:t>
      </w:r>
      <w:r w:rsidRPr="00E57DBD">
        <w:rPr>
          <w:rFonts w:ascii="Arial" w:hAnsi="Arial" w:cs="Arial"/>
          <w:b/>
          <w:szCs w:val="20"/>
          <w:lang w:val="en-US"/>
        </w:rPr>
        <w:t xml:space="preserve">Effects of </w:t>
      </w:r>
      <w:proofErr w:type="spellStart"/>
      <w:r w:rsidRPr="00E57DBD">
        <w:rPr>
          <w:rFonts w:ascii="Arial" w:hAnsi="Arial" w:cs="Arial"/>
          <w:b/>
          <w:szCs w:val="20"/>
          <w:lang w:val="en-US"/>
        </w:rPr>
        <w:t>stressin</w:t>
      </w:r>
      <w:proofErr w:type="spellEnd"/>
      <w:r w:rsidRPr="00E57DBD">
        <w:rPr>
          <w:rFonts w:ascii="Arial" w:hAnsi="Arial" w:cs="Arial"/>
          <w:b/>
          <w:szCs w:val="20"/>
          <w:lang w:val="en-US"/>
        </w:rPr>
        <w:t xml:space="preserve"> </w:t>
      </w:r>
      <w:proofErr w:type="gramStart"/>
      <w:r w:rsidRPr="00E57DBD">
        <w:rPr>
          <w:rFonts w:ascii="Arial" w:hAnsi="Arial" w:cs="Arial"/>
          <w:b/>
          <w:szCs w:val="20"/>
          <w:lang w:val="en-US"/>
        </w:rPr>
        <w:t>I</w:t>
      </w:r>
      <w:proofErr w:type="gramEnd"/>
      <w:r w:rsidRPr="00E57DBD">
        <w:rPr>
          <w:rFonts w:ascii="Arial" w:hAnsi="Arial" w:cs="Arial"/>
          <w:b/>
          <w:szCs w:val="20"/>
          <w:lang w:val="en-US"/>
        </w:rPr>
        <w:t xml:space="preserve"> and D1 </w:t>
      </w:r>
      <w:r w:rsidRPr="00E57DBD">
        <w:rPr>
          <w:rFonts w:ascii="Arial" w:hAnsi="Arial" w:cs="Arial"/>
          <w:b/>
          <w:lang w:val="en-US"/>
        </w:rPr>
        <w:t xml:space="preserve">antagonist </w:t>
      </w:r>
      <w:r w:rsidRPr="00E57DBD">
        <w:rPr>
          <w:rFonts w:ascii="Arial" w:eastAsia="Times New Roman" w:hAnsi="Arial" w:cs="Arial"/>
          <w:b/>
          <w:bCs/>
          <w:color w:val="000000"/>
          <w:lang w:val="en-US"/>
        </w:rPr>
        <w:t xml:space="preserve">SCH23390 </w:t>
      </w:r>
      <w:r w:rsidRPr="00E57DBD">
        <w:rPr>
          <w:rFonts w:ascii="Arial" w:hAnsi="Arial" w:cs="Arial"/>
          <w:b/>
          <w:lang w:val="en-US"/>
        </w:rPr>
        <w:t>on</w:t>
      </w:r>
      <w:r w:rsidRPr="00E57DBD">
        <w:rPr>
          <w:rFonts w:ascii="Arial" w:hAnsi="Arial" w:cs="Arial"/>
          <w:b/>
          <w:szCs w:val="20"/>
          <w:lang w:val="en-US"/>
        </w:rPr>
        <w:t xml:space="preserve"> D1 receptor binding in amygdala region</w:t>
      </w:r>
      <w:r w:rsidR="00A7379F">
        <w:rPr>
          <w:rFonts w:ascii="Arial" w:hAnsi="Arial" w:cs="Arial"/>
          <w:b/>
          <w:szCs w:val="20"/>
          <w:lang w:val="en-US"/>
        </w:rPr>
        <w:t>s</w:t>
      </w:r>
      <w:r w:rsidRPr="00E57DBD">
        <w:rPr>
          <w:rFonts w:ascii="Arial" w:hAnsi="Arial" w:cs="Arial"/>
          <w:b/>
          <w:szCs w:val="20"/>
          <w:lang w:val="en-US"/>
        </w:rPr>
        <w:t>.</w:t>
      </w:r>
      <w:r w:rsidRPr="00E57DBD">
        <w:rPr>
          <w:rFonts w:ascii="Arial" w:hAnsi="Arial" w:cs="Arial"/>
          <w:szCs w:val="20"/>
          <w:lang w:val="en-US"/>
        </w:rPr>
        <w:t xml:space="preserve"> </w:t>
      </w:r>
      <w:r w:rsidRPr="00E57DBD">
        <w:rPr>
          <w:rFonts w:ascii="Arial" w:hAnsi="Arial" w:cs="Arial"/>
          <w:lang w:val="en-US"/>
        </w:rPr>
        <w:t>[</w:t>
      </w:r>
      <w:r w:rsidRPr="00E57DBD">
        <w:rPr>
          <w:rFonts w:ascii="Arial" w:hAnsi="Arial" w:cs="Arial"/>
          <w:vertAlign w:val="superscript"/>
          <w:lang w:val="en-US"/>
        </w:rPr>
        <w:t>3</w:t>
      </w:r>
      <w:r w:rsidRPr="00E57DBD">
        <w:rPr>
          <w:rFonts w:ascii="Arial" w:hAnsi="Arial" w:cs="Arial"/>
          <w:lang w:val="en-US"/>
        </w:rPr>
        <w:t xml:space="preserve">H]-SCH23390 binding 1 hour after intra-amygdala injection of </w:t>
      </w:r>
      <w:proofErr w:type="spellStart"/>
      <w:r w:rsidRPr="00E57DBD">
        <w:rPr>
          <w:rFonts w:ascii="Arial" w:hAnsi="Arial" w:cs="Arial"/>
          <w:lang w:val="en-US"/>
        </w:rPr>
        <w:t>stressin</w:t>
      </w:r>
      <w:proofErr w:type="spellEnd"/>
      <w:r w:rsidRPr="00E57DBD">
        <w:rPr>
          <w:rFonts w:ascii="Arial" w:hAnsi="Arial" w:cs="Arial"/>
          <w:lang w:val="en-US"/>
        </w:rPr>
        <w:t xml:space="preserve"> I (0.01µg/0.5µl injection volume), </w:t>
      </w:r>
      <w:proofErr w:type="spellStart"/>
      <w:r w:rsidRPr="00E57DBD">
        <w:rPr>
          <w:rFonts w:ascii="Arial" w:hAnsi="Arial" w:cs="Arial"/>
          <w:lang w:val="en-US"/>
        </w:rPr>
        <w:t>stressin</w:t>
      </w:r>
      <w:proofErr w:type="spellEnd"/>
      <w:r w:rsidRPr="00E57DBD">
        <w:rPr>
          <w:rFonts w:ascii="Arial" w:hAnsi="Arial" w:cs="Arial"/>
          <w:lang w:val="en-US"/>
        </w:rPr>
        <w:t xml:space="preserve"> I + 120ng SCH23390 (0.01µg+120ng/0.5µl injection volume) and CSF (5µl injection volume) in rats. </w:t>
      </w:r>
      <w:r w:rsidRPr="00E57DBD">
        <w:rPr>
          <w:rFonts w:ascii="Arial" w:hAnsi="Arial" w:cs="Arial"/>
          <w:szCs w:val="20"/>
          <w:lang w:val="en-US"/>
        </w:rPr>
        <w:t xml:space="preserve">D1 binding data </w:t>
      </w:r>
      <w:r w:rsidRPr="00E57DBD">
        <w:rPr>
          <w:rFonts w:ascii="Arial" w:hAnsi="Arial" w:cs="Arial"/>
          <w:color w:val="000000" w:themeColor="text1"/>
          <w:lang w:val="en-US"/>
        </w:rPr>
        <w:t>are shown as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n-US"/>
        </w:rPr>
        <w:t>means±</w:t>
      </w:r>
      <w:r w:rsidRPr="00E57DBD">
        <w:rPr>
          <w:rFonts w:ascii="Arial" w:hAnsi="Arial" w:cs="Arial"/>
          <w:color w:val="000000" w:themeColor="text1"/>
          <w:lang w:val="en-US"/>
        </w:rPr>
        <w:t>SEM</w:t>
      </w:r>
      <w:proofErr w:type="spellEnd"/>
      <w:r w:rsidRPr="00E57DBD">
        <w:rPr>
          <w:rFonts w:ascii="Arial" w:hAnsi="Arial" w:cs="Arial"/>
          <w:color w:val="000000" w:themeColor="text1"/>
          <w:lang w:val="en-US"/>
        </w:rPr>
        <w:t xml:space="preserve">. </w:t>
      </w:r>
      <w:r w:rsidRPr="004A43D6">
        <w:rPr>
          <w:rFonts w:ascii="Arial" w:hAnsi="Arial" w:cs="Arial"/>
          <w:lang w:val="en-US"/>
        </w:rPr>
        <w:t xml:space="preserve">IN, intercalated </w:t>
      </w:r>
      <w:proofErr w:type="spellStart"/>
      <w:r w:rsidRPr="004A43D6">
        <w:rPr>
          <w:rFonts w:ascii="Arial" w:hAnsi="Arial" w:cs="Arial"/>
          <w:lang w:val="en-US"/>
        </w:rPr>
        <w:t>amygdaloid</w:t>
      </w:r>
      <w:proofErr w:type="spellEnd"/>
      <w:r w:rsidRPr="004A43D6">
        <w:rPr>
          <w:rFonts w:ascii="Arial" w:hAnsi="Arial" w:cs="Arial"/>
          <w:lang w:val="en-US"/>
        </w:rPr>
        <w:t xml:space="preserve"> nucleus, main part; </w:t>
      </w:r>
      <w:proofErr w:type="spellStart"/>
      <w:r w:rsidRPr="004A43D6">
        <w:rPr>
          <w:rFonts w:ascii="Arial" w:hAnsi="Arial" w:cs="Arial"/>
          <w:lang w:val="en-US"/>
        </w:rPr>
        <w:t>Ivp</w:t>
      </w:r>
      <w:proofErr w:type="spellEnd"/>
      <w:r w:rsidRPr="004A43D6">
        <w:rPr>
          <w:rFonts w:ascii="Arial" w:hAnsi="Arial" w:cs="Arial"/>
          <w:lang w:val="en-US"/>
        </w:rPr>
        <w:t xml:space="preserve">, ventral </w:t>
      </w:r>
      <w:proofErr w:type="spellStart"/>
      <w:r w:rsidRPr="004A43D6">
        <w:rPr>
          <w:rFonts w:ascii="Arial" w:hAnsi="Arial" w:cs="Arial"/>
          <w:lang w:val="en-US"/>
        </w:rPr>
        <w:t>paracapsular</w:t>
      </w:r>
      <w:proofErr w:type="spellEnd"/>
      <w:r w:rsidRPr="004A43D6">
        <w:rPr>
          <w:rFonts w:ascii="Arial" w:hAnsi="Arial" w:cs="Arial"/>
          <w:lang w:val="en-US"/>
        </w:rPr>
        <w:t xml:space="preserve"> island; Imp, medial </w:t>
      </w:r>
      <w:proofErr w:type="spellStart"/>
      <w:r w:rsidRPr="004A43D6">
        <w:rPr>
          <w:rFonts w:ascii="Arial" w:hAnsi="Arial" w:cs="Arial"/>
          <w:lang w:val="en-US"/>
        </w:rPr>
        <w:t>paracapsular</w:t>
      </w:r>
      <w:proofErr w:type="spellEnd"/>
      <w:r w:rsidRPr="004A43D6">
        <w:rPr>
          <w:rFonts w:ascii="Arial" w:hAnsi="Arial" w:cs="Arial"/>
          <w:lang w:val="en-US"/>
        </w:rPr>
        <w:t xml:space="preserve"> intercalated cells; </w:t>
      </w:r>
      <w:proofErr w:type="spellStart"/>
      <w:r w:rsidRPr="004A43D6">
        <w:rPr>
          <w:rFonts w:ascii="Arial" w:hAnsi="Arial" w:cs="Arial"/>
          <w:lang w:val="en-US"/>
        </w:rPr>
        <w:t>Idp</w:t>
      </w:r>
      <w:proofErr w:type="spellEnd"/>
      <w:r w:rsidRPr="004A43D6">
        <w:rPr>
          <w:rFonts w:ascii="Arial" w:hAnsi="Arial" w:cs="Arial"/>
          <w:lang w:val="en-US"/>
        </w:rPr>
        <w:t xml:space="preserve">, dorsal </w:t>
      </w:r>
      <w:proofErr w:type="spellStart"/>
      <w:r w:rsidRPr="004A43D6">
        <w:rPr>
          <w:rFonts w:ascii="Arial" w:hAnsi="Arial" w:cs="Arial"/>
          <w:lang w:val="en-US"/>
        </w:rPr>
        <w:t>paracapsular</w:t>
      </w:r>
      <w:proofErr w:type="spellEnd"/>
      <w:r w:rsidRPr="004A43D6">
        <w:rPr>
          <w:rFonts w:ascii="Arial" w:hAnsi="Arial" w:cs="Arial"/>
          <w:lang w:val="en-US"/>
        </w:rPr>
        <w:t xml:space="preserve"> intercalated cells; </w:t>
      </w:r>
      <w:proofErr w:type="spellStart"/>
      <w:r w:rsidRPr="004A43D6">
        <w:rPr>
          <w:rFonts w:ascii="Arial" w:hAnsi="Arial" w:cs="Arial"/>
          <w:lang w:val="en-US"/>
        </w:rPr>
        <w:t>Ilp</w:t>
      </w:r>
      <w:proofErr w:type="spellEnd"/>
      <w:r w:rsidRPr="004A43D6">
        <w:rPr>
          <w:rFonts w:ascii="Arial" w:hAnsi="Arial" w:cs="Arial"/>
          <w:lang w:val="en-US"/>
        </w:rPr>
        <w:t xml:space="preserve">, lateral </w:t>
      </w:r>
      <w:proofErr w:type="spellStart"/>
      <w:r w:rsidRPr="004A43D6">
        <w:rPr>
          <w:rFonts w:ascii="Arial" w:hAnsi="Arial" w:cs="Arial"/>
          <w:lang w:val="en-US"/>
        </w:rPr>
        <w:t>paracapsular</w:t>
      </w:r>
      <w:proofErr w:type="spellEnd"/>
      <w:r w:rsidRPr="004A43D6">
        <w:rPr>
          <w:rFonts w:ascii="Arial" w:hAnsi="Arial" w:cs="Arial"/>
          <w:lang w:val="en-US"/>
        </w:rPr>
        <w:t xml:space="preserve"> intercalated cells; BLA, basolateral amygdala; CeA, central amygdala; BMA, </w:t>
      </w:r>
      <w:proofErr w:type="spellStart"/>
      <w:r w:rsidRPr="004A43D6">
        <w:rPr>
          <w:rFonts w:ascii="Arial" w:hAnsi="Arial" w:cs="Arial"/>
          <w:lang w:val="en-US"/>
        </w:rPr>
        <w:t>basomedial</w:t>
      </w:r>
      <w:proofErr w:type="spellEnd"/>
      <w:r w:rsidRPr="004A43D6">
        <w:rPr>
          <w:rFonts w:ascii="Arial" w:hAnsi="Arial" w:cs="Arial"/>
          <w:lang w:val="en-US"/>
        </w:rPr>
        <w:t xml:space="preserve"> amygdala; </w:t>
      </w:r>
      <w:proofErr w:type="spellStart"/>
      <w:r w:rsidRPr="004A43D6">
        <w:rPr>
          <w:rFonts w:ascii="Arial" w:hAnsi="Arial" w:cs="Arial"/>
          <w:lang w:val="en-US"/>
        </w:rPr>
        <w:t>MeA</w:t>
      </w:r>
      <w:proofErr w:type="spellEnd"/>
      <w:r w:rsidRPr="004A43D6">
        <w:rPr>
          <w:rFonts w:ascii="Arial" w:hAnsi="Arial" w:cs="Arial"/>
          <w:lang w:val="en-US"/>
        </w:rPr>
        <w:t>, medial amygdala.</w:t>
      </w:r>
    </w:p>
    <w:tbl>
      <w:tblPr>
        <w:tblW w:w="4910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2164"/>
        <w:gridCol w:w="370"/>
        <w:gridCol w:w="2153"/>
        <w:gridCol w:w="376"/>
        <w:gridCol w:w="2472"/>
        <w:gridCol w:w="390"/>
      </w:tblGrid>
      <w:tr w:rsidR="00A038AD" w:rsidRPr="001614A7" w14:paraId="67E2F54C" w14:textId="77777777" w:rsidTr="00A60C6C">
        <w:trPr>
          <w:trHeight w:val="315"/>
        </w:trPr>
        <w:tc>
          <w:tcPr>
            <w:tcW w:w="656" w:type="pct"/>
            <w:shd w:val="clear" w:color="auto" w:fill="auto"/>
            <w:vAlign w:val="center"/>
            <w:hideMark/>
          </w:tcPr>
          <w:p w14:paraId="5F2FCEA7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Region</w:t>
            </w:r>
          </w:p>
        </w:tc>
        <w:tc>
          <w:tcPr>
            <w:tcW w:w="1389" w:type="pct"/>
            <w:gridSpan w:val="2"/>
            <w:shd w:val="clear" w:color="auto" w:fill="auto"/>
            <w:vAlign w:val="center"/>
            <w:hideMark/>
          </w:tcPr>
          <w:p w14:paraId="4817C5B8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CSF</w:t>
            </w:r>
          </w:p>
        </w:tc>
        <w:tc>
          <w:tcPr>
            <w:tcW w:w="1386" w:type="pct"/>
            <w:gridSpan w:val="2"/>
            <w:shd w:val="clear" w:color="auto" w:fill="auto"/>
            <w:vAlign w:val="center"/>
            <w:hideMark/>
          </w:tcPr>
          <w:p w14:paraId="5308F0A5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stressin</w:t>
            </w:r>
            <w:proofErr w:type="spellEnd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I</w:t>
            </w:r>
          </w:p>
        </w:tc>
        <w:tc>
          <w:tcPr>
            <w:tcW w:w="1569" w:type="pct"/>
            <w:gridSpan w:val="2"/>
            <w:shd w:val="clear" w:color="auto" w:fill="auto"/>
            <w:vAlign w:val="center"/>
            <w:hideMark/>
          </w:tcPr>
          <w:p w14:paraId="1904CAC0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stressin</w:t>
            </w:r>
            <w:proofErr w:type="spellEnd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I + SCH23390</w:t>
            </w:r>
          </w:p>
        </w:tc>
      </w:tr>
      <w:tr w:rsidR="001614A7" w:rsidRPr="001614A7" w14:paraId="0B6E45C0" w14:textId="77777777" w:rsidTr="00A60C6C">
        <w:trPr>
          <w:trHeight w:val="300"/>
        </w:trPr>
        <w:tc>
          <w:tcPr>
            <w:tcW w:w="656" w:type="pct"/>
            <w:vMerge w:val="restart"/>
            <w:shd w:val="clear" w:color="auto" w:fill="auto"/>
            <w:vAlign w:val="center"/>
            <w:hideMark/>
          </w:tcPr>
          <w:p w14:paraId="08E964BE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86" w:type="pct"/>
            <w:shd w:val="clear" w:color="auto" w:fill="auto"/>
            <w:vAlign w:val="center"/>
            <w:hideMark/>
          </w:tcPr>
          <w:p w14:paraId="7CCA715C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Mean ± SEM</w:t>
            </w:r>
          </w:p>
        </w:tc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7D6BDA4B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N</w:t>
            </w:r>
          </w:p>
        </w:tc>
        <w:tc>
          <w:tcPr>
            <w:tcW w:w="1180" w:type="pct"/>
            <w:shd w:val="clear" w:color="auto" w:fill="auto"/>
            <w:vAlign w:val="center"/>
            <w:hideMark/>
          </w:tcPr>
          <w:p w14:paraId="2DA26376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Mean ± SEM</w:t>
            </w:r>
          </w:p>
        </w:tc>
        <w:tc>
          <w:tcPr>
            <w:tcW w:w="206" w:type="pct"/>
            <w:vMerge w:val="restart"/>
            <w:shd w:val="clear" w:color="auto" w:fill="auto"/>
            <w:vAlign w:val="center"/>
            <w:hideMark/>
          </w:tcPr>
          <w:p w14:paraId="49CE7537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N</w:t>
            </w:r>
          </w:p>
        </w:tc>
        <w:tc>
          <w:tcPr>
            <w:tcW w:w="1355" w:type="pct"/>
            <w:shd w:val="clear" w:color="auto" w:fill="auto"/>
            <w:vAlign w:val="center"/>
            <w:hideMark/>
          </w:tcPr>
          <w:p w14:paraId="1073A689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Mean ± SEM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  <w:hideMark/>
          </w:tcPr>
          <w:p w14:paraId="3FC88A4B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N</w:t>
            </w:r>
          </w:p>
        </w:tc>
      </w:tr>
      <w:tr w:rsidR="001614A7" w:rsidRPr="001614A7" w14:paraId="20AF9836" w14:textId="77777777" w:rsidTr="00A60C6C">
        <w:trPr>
          <w:trHeight w:val="315"/>
        </w:trPr>
        <w:tc>
          <w:tcPr>
            <w:tcW w:w="656" w:type="pct"/>
            <w:vMerge/>
            <w:vAlign w:val="center"/>
            <w:hideMark/>
          </w:tcPr>
          <w:p w14:paraId="20769CCF" w14:textId="77777777" w:rsidR="001614A7" w:rsidRPr="001614A7" w:rsidRDefault="001614A7" w:rsidP="001614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6" w:type="pct"/>
            <w:shd w:val="clear" w:color="auto" w:fill="auto"/>
            <w:vAlign w:val="center"/>
            <w:hideMark/>
          </w:tcPr>
          <w:p w14:paraId="016A84AC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[</w:t>
            </w:r>
            <w:proofErr w:type="spellStart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fmol</w:t>
            </w:r>
            <w:proofErr w:type="spellEnd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/mg]</w:t>
            </w:r>
          </w:p>
        </w:tc>
        <w:tc>
          <w:tcPr>
            <w:tcW w:w="203" w:type="pct"/>
            <w:vMerge/>
            <w:vAlign w:val="center"/>
            <w:hideMark/>
          </w:tcPr>
          <w:p w14:paraId="6E707B4B" w14:textId="77777777" w:rsidR="001614A7" w:rsidRPr="001614A7" w:rsidRDefault="001614A7" w:rsidP="001614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0" w:type="pct"/>
            <w:shd w:val="clear" w:color="auto" w:fill="auto"/>
            <w:vAlign w:val="center"/>
            <w:hideMark/>
          </w:tcPr>
          <w:p w14:paraId="6C36F105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[</w:t>
            </w:r>
            <w:proofErr w:type="spellStart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fmol</w:t>
            </w:r>
            <w:proofErr w:type="spellEnd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/mg]</w:t>
            </w:r>
          </w:p>
        </w:tc>
        <w:tc>
          <w:tcPr>
            <w:tcW w:w="206" w:type="pct"/>
            <w:vMerge/>
            <w:vAlign w:val="center"/>
            <w:hideMark/>
          </w:tcPr>
          <w:p w14:paraId="12C92D1A" w14:textId="77777777" w:rsidR="001614A7" w:rsidRPr="001614A7" w:rsidRDefault="001614A7" w:rsidP="001614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5" w:type="pct"/>
            <w:shd w:val="clear" w:color="auto" w:fill="auto"/>
            <w:vAlign w:val="center"/>
            <w:hideMark/>
          </w:tcPr>
          <w:p w14:paraId="4AD401A8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[</w:t>
            </w:r>
            <w:proofErr w:type="spellStart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fmol</w:t>
            </w:r>
            <w:proofErr w:type="spellEnd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/mg]</w:t>
            </w:r>
          </w:p>
        </w:tc>
        <w:tc>
          <w:tcPr>
            <w:tcW w:w="214" w:type="pct"/>
            <w:vMerge/>
            <w:vAlign w:val="center"/>
            <w:hideMark/>
          </w:tcPr>
          <w:p w14:paraId="4250613F" w14:textId="77777777" w:rsidR="001614A7" w:rsidRPr="001614A7" w:rsidRDefault="001614A7" w:rsidP="001614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1614A7" w:rsidRPr="001614A7" w14:paraId="3C738BEC" w14:textId="77777777" w:rsidTr="00A60C6C">
        <w:trPr>
          <w:trHeight w:val="525"/>
        </w:trPr>
        <w:tc>
          <w:tcPr>
            <w:tcW w:w="656" w:type="pct"/>
            <w:shd w:val="clear" w:color="auto" w:fill="auto"/>
            <w:vAlign w:val="center"/>
            <w:hideMark/>
          </w:tcPr>
          <w:p w14:paraId="0B6F1FCB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IN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14:paraId="41236FDC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464.52 ± 11.80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07871ED8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65B708BA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547.62 ± 14.54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39D6B39E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7CB58B63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431.21 ± 17.90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5BB150BF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1614A7" w:rsidRPr="001614A7" w14:paraId="16B752A0" w14:textId="77777777" w:rsidTr="00A60C6C">
        <w:trPr>
          <w:cantSplit/>
          <w:trHeight w:val="315"/>
        </w:trPr>
        <w:tc>
          <w:tcPr>
            <w:tcW w:w="656" w:type="pct"/>
            <w:shd w:val="clear" w:color="auto" w:fill="auto"/>
            <w:vAlign w:val="center"/>
            <w:hideMark/>
          </w:tcPr>
          <w:p w14:paraId="37CBC316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Ivp</w:t>
            </w:r>
            <w:proofErr w:type="spellEnd"/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14:paraId="1F08017B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373.82 ± 7.85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112D8109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19BBF656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464.27 ± 19.17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5AE60055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44A79478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343.41 ± 7.56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BF7A665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1614A7" w:rsidRPr="001614A7" w14:paraId="51BC030B" w14:textId="77777777" w:rsidTr="00A60C6C">
        <w:trPr>
          <w:cantSplit/>
          <w:trHeight w:val="315"/>
        </w:trPr>
        <w:tc>
          <w:tcPr>
            <w:tcW w:w="656" w:type="pct"/>
            <w:shd w:val="clear" w:color="auto" w:fill="auto"/>
            <w:vAlign w:val="center"/>
            <w:hideMark/>
          </w:tcPr>
          <w:p w14:paraId="11E98730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Idp</w:t>
            </w:r>
            <w:proofErr w:type="spellEnd"/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14:paraId="46F405B8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356.67 ± 12.13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1A8C300C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F1C0BC9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404.38 ± 11.47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41FCE62D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1E17231E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353.08 ± 15.34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8AAF669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1614A7" w:rsidRPr="001614A7" w14:paraId="62A84345" w14:textId="77777777" w:rsidTr="00A60C6C">
        <w:trPr>
          <w:cantSplit/>
          <w:trHeight w:val="315"/>
        </w:trPr>
        <w:tc>
          <w:tcPr>
            <w:tcW w:w="656" w:type="pct"/>
            <w:shd w:val="clear" w:color="auto" w:fill="auto"/>
            <w:vAlign w:val="center"/>
            <w:hideMark/>
          </w:tcPr>
          <w:p w14:paraId="34CDA23A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Imp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14:paraId="4FD54DC1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347.64 ± 10.44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4514D847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4BB9FC9A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428.65 ± 13.33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391C6D7F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12A17AE7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342.78 ± 7.78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57F4BA9F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1614A7" w:rsidRPr="001614A7" w14:paraId="733BD696" w14:textId="77777777" w:rsidTr="00A60C6C">
        <w:trPr>
          <w:cantSplit/>
          <w:trHeight w:val="315"/>
        </w:trPr>
        <w:tc>
          <w:tcPr>
            <w:tcW w:w="656" w:type="pct"/>
            <w:shd w:val="clear" w:color="auto" w:fill="auto"/>
            <w:vAlign w:val="center"/>
            <w:hideMark/>
          </w:tcPr>
          <w:p w14:paraId="6C29A247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Ilp</w:t>
            </w:r>
            <w:proofErr w:type="spellEnd"/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14:paraId="1443736F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349.87 ± 13.14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7AB023B1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52562A3F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447.81 ± 11.59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4E9F90EC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5A878600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335.28 ± 6.20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C2C86CB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1614A7" w:rsidRPr="001614A7" w14:paraId="7C10E227" w14:textId="77777777" w:rsidTr="00A60C6C">
        <w:trPr>
          <w:cantSplit/>
          <w:trHeight w:val="315"/>
        </w:trPr>
        <w:tc>
          <w:tcPr>
            <w:tcW w:w="656" w:type="pct"/>
            <w:shd w:val="clear" w:color="auto" w:fill="auto"/>
            <w:vAlign w:val="center"/>
            <w:hideMark/>
          </w:tcPr>
          <w:p w14:paraId="59A42536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BLA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14:paraId="0934780A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243.13 ± 9.74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3CEDCEEE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A285C40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287.78 ± 8.70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4967CA48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2DC80D7D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248.96 ± 4.06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EBA4C60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1614A7" w:rsidRPr="001614A7" w14:paraId="72218A46" w14:textId="77777777" w:rsidTr="00A60C6C">
        <w:trPr>
          <w:cantSplit/>
          <w:trHeight w:val="315"/>
        </w:trPr>
        <w:tc>
          <w:tcPr>
            <w:tcW w:w="656" w:type="pct"/>
            <w:shd w:val="clear" w:color="auto" w:fill="auto"/>
            <w:vAlign w:val="center"/>
            <w:hideMark/>
          </w:tcPr>
          <w:p w14:paraId="2EC0E5EF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BMA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14:paraId="3941CDBA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127.01 ± 6.81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2C7E327C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006397B1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202.40 ± 7.87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07BF1036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47DD8FDB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125.94 ± 2.99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9E49B2B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1614A7" w:rsidRPr="001614A7" w14:paraId="744E149C" w14:textId="77777777" w:rsidTr="00A60C6C">
        <w:trPr>
          <w:cantSplit/>
          <w:trHeight w:val="315"/>
        </w:trPr>
        <w:tc>
          <w:tcPr>
            <w:tcW w:w="656" w:type="pct"/>
            <w:shd w:val="clear" w:color="auto" w:fill="auto"/>
            <w:vAlign w:val="center"/>
            <w:hideMark/>
          </w:tcPr>
          <w:p w14:paraId="0BC28E7A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CeA</w:t>
            </w:r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14:paraId="41E0994A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66.28 ± 2.22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606583D9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17FFF1D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94.84 ± 6.45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166AC8DD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19A88B26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64.84 ± 2.75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1EEE181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1614A7" w:rsidRPr="001614A7" w14:paraId="142CAE3B" w14:textId="77777777" w:rsidTr="00A60C6C">
        <w:trPr>
          <w:cantSplit/>
          <w:trHeight w:val="315"/>
        </w:trPr>
        <w:tc>
          <w:tcPr>
            <w:tcW w:w="656" w:type="pct"/>
            <w:shd w:val="clear" w:color="auto" w:fill="auto"/>
            <w:vAlign w:val="center"/>
            <w:hideMark/>
          </w:tcPr>
          <w:p w14:paraId="7279A386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1614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MeA</w:t>
            </w:r>
            <w:proofErr w:type="spellEnd"/>
          </w:p>
        </w:tc>
        <w:tc>
          <w:tcPr>
            <w:tcW w:w="1186" w:type="pct"/>
            <w:shd w:val="clear" w:color="auto" w:fill="auto"/>
            <w:noWrap/>
            <w:vAlign w:val="center"/>
            <w:hideMark/>
          </w:tcPr>
          <w:p w14:paraId="3F833973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84.20 ± 5.68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283FCEAA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80" w:type="pct"/>
            <w:shd w:val="clear" w:color="auto" w:fill="auto"/>
            <w:noWrap/>
            <w:vAlign w:val="center"/>
            <w:hideMark/>
          </w:tcPr>
          <w:p w14:paraId="32E81A16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111.10 ± 6.48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14:paraId="0D3D9F07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5" w:type="pct"/>
            <w:shd w:val="clear" w:color="auto" w:fill="auto"/>
            <w:noWrap/>
            <w:vAlign w:val="center"/>
            <w:hideMark/>
          </w:tcPr>
          <w:p w14:paraId="100A8BA4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83.17 ± 2.87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F9BB99D" w14:textId="77777777" w:rsidR="001614A7" w:rsidRPr="001614A7" w:rsidRDefault="001614A7" w:rsidP="001614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</w:tr>
    </w:tbl>
    <w:p w14:paraId="1124BA05" w14:textId="77777777" w:rsidR="00593419" w:rsidRDefault="00593419" w:rsidP="00593419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49010837" w14:textId="77777777" w:rsidR="00593419" w:rsidRPr="006C01DE" w:rsidRDefault="00593419" w:rsidP="00593419">
      <w:pPr>
        <w:pStyle w:val="Beschriftung"/>
        <w:keepNext/>
        <w:tabs>
          <w:tab w:val="left" w:pos="8931"/>
        </w:tabs>
        <w:spacing w:after="0"/>
        <w:ind w:right="282"/>
        <w:jc w:val="both"/>
        <w:rPr>
          <w:rFonts w:ascii="Arial" w:hAnsi="Arial" w:cs="Arial"/>
          <w:b w:val="0"/>
          <w:color w:val="auto"/>
          <w:sz w:val="22"/>
          <w:szCs w:val="24"/>
          <w:lang w:val="en-US"/>
        </w:rPr>
      </w:pPr>
      <w:r w:rsidRPr="006C01DE">
        <w:rPr>
          <w:rFonts w:ascii="Arial" w:hAnsi="Arial" w:cs="Arial"/>
          <w:color w:val="auto"/>
          <w:sz w:val="22"/>
          <w:szCs w:val="24"/>
          <w:lang w:val="en-US"/>
        </w:rPr>
        <w:t xml:space="preserve">Table </w:t>
      </w:r>
      <w:r>
        <w:rPr>
          <w:rFonts w:ascii="Arial" w:hAnsi="Arial" w:cs="Arial"/>
          <w:color w:val="auto"/>
          <w:sz w:val="22"/>
          <w:szCs w:val="24"/>
          <w:lang w:val="en-US"/>
        </w:rPr>
        <w:t>S</w:t>
      </w:r>
      <w:r w:rsidRPr="006C01DE">
        <w:rPr>
          <w:rFonts w:ascii="Arial" w:hAnsi="Arial" w:cs="Arial"/>
          <w:color w:val="auto"/>
          <w:sz w:val="22"/>
          <w:szCs w:val="24"/>
          <w:lang w:val="en-US"/>
        </w:rPr>
        <w:t xml:space="preserve">4. </w:t>
      </w:r>
      <w:r w:rsidRPr="006C01DE">
        <w:rPr>
          <w:rFonts w:ascii="Arial" w:eastAsia="AdvTT5843c571" w:hAnsi="Arial" w:cs="Arial"/>
          <w:color w:val="auto"/>
          <w:sz w:val="22"/>
          <w:szCs w:val="24"/>
          <w:lang w:val="en-US"/>
        </w:rPr>
        <w:t>Regions with statistically significant effects</w:t>
      </w:r>
      <w:r w:rsidRPr="006C01DE">
        <w:rPr>
          <w:rFonts w:ascii="Arial" w:hAnsi="Arial" w:cs="Arial"/>
          <w:color w:val="auto"/>
          <w:sz w:val="22"/>
          <w:szCs w:val="24"/>
          <w:lang w:val="en-US"/>
        </w:rPr>
        <w:t xml:space="preserve"> on D1 receptor binding after intra-amygdala injection of </w:t>
      </w:r>
      <w:proofErr w:type="spellStart"/>
      <w:r w:rsidRPr="006C01DE">
        <w:rPr>
          <w:rFonts w:ascii="Arial" w:hAnsi="Arial" w:cs="Arial"/>
          <w:color w:val="auto"/>
          <w:sz w:val="22"/>
          <w:szCs w:val="24"/>
          <w:lang w:val="en-US"/>
        </w:rPr>
        <w:t>stressin</w:t>
      </w:r>
      <w:proofErr w:type="spellEnd"/>
      <w:r w:rsidRPr="006C01DE">
        <w:rPr>
          <w:rFonts w:ascii="Arial" w:hAnsi="Arial" w:cs="Arial"/>
          <w:color w:val="auto"/>
          <w:sz w:val="22"/>
          <w:szCs w:val="24"/>
          <w:lang w:val="en-US"/>
        </w:rPr>
        <w:t xml:space="preserve"> </w:t>
      </w:r>
      <w:proofErr w:type="gramStart"/>
      <w:r w:rsidRPr="006C01DE">
        <w:rPr>
          <w:rFonts w:ascii="Arial" w:hAnsi="Arial" w:cs="Arial"/>
          <w:color w:val="auto"/>
          <w:sz w:val="22"/>
          <w:szCs w:val="24"/>
          <w:lang w:val="en-US"/>
        </w:rPr>
        <w:t>I</w:t>
      </w:r>
      <w:proofErr w:type="gramEnd"/>
      <w:r w:rsidRPr="006C01DE">
        <w:rPr>
          <w:rFonts w:ascii="Arial" w:hAnsi="Arial" w:cs="Arial"/>
          <w:color w:val="auto"/>
          <w:sz w:val="22"/>
          <w:szCs w:val="24"/>
          <w:lang w:val="en-US"/>
        </w:rPr>
        <w:t xml:space="preserve"> and D1 antagonist </w:t>
      </w:r>
      <w:r w:rsidRPr="006C01DE">
        <w:rPr>
          <w:rFonts w:ascii="Arial" w:eastAsia="Times New Roman" w:hAnsi="Arial" w:cs="Arial"/>
          <w:bCs w:val="0"/>
          <w:color w:val="auto"/>
          <w:sz w:val="22"/>
          <w:szCs w:val="24"/>
          <w:lang w:val="en-US"/>
        </w:rPr>
        <w:t>SCH23390</w:t>
      </w:r>
      <w:r w:rsidRPr="006C01DE">
        <w:rPr>
          <w:rFonts w:ascii="Arial" w:hAnsi="Arial" w:cs="Arial"/>
          <w:color w:val="auto"/>
          <w:sz w:val="22"/>
          <w:szCs w:val="24"/>
          <w:lang w:val="en-US"/>
        </w:rPr>
        <w:t>.</w:t>
      </w:r>
      <w:r w:rsidRPr="006C01DE">
        <w:rPr>
          <w:rFonts w:ascii="Arial" w:hAnsi="Arial" w:cs="Arial"/>
          <w:b w:val="0"/>
          <w:color w:val="auto"/>
          <w:sz w:val="22"/>
          <w:szCs w:val="24"/>
          <w:lang w:val="en-US"/>
        </w:rPr>
        <w:t xml:space="preserve"> [</w:t>
      </w:r>
      <w:r w:rsidRPr="006C01DE">
        <w:rPr>
          <w:rFonts w:ascii="Arial" w:hAnsi="Arial" w:cs="Arial"/>
          <w:b w:val="0"/>
          <w:color w:val="auto"/>
          <w:sz w:val="22"/>
          <w:szCs w:val="24"/>
          <w:vertAlign w:val="superscript"/>
          <w:lang w:val="en-US"/>
        </w:rPr>
        <w:t>3</w:t>
      </w:r>
      <w:r w:rsidRPr="006C01DE">
        <w:rPr>
          <w:rFonts w:ascii="Arial" w:hAnsi="Arial" w:cs="Arial"/>
          <w:b w:val="0"/>
          <w:color w:val="auto"/>
          <w:sz w:val="22"/>
          <w:szCs w:val="24"/>
          <w:lang w:val="en-US"/>
        </w:rPr>
        <w:t xml:space="preserve">H]-SCH23390 binding 1 hour after intra-amygdala injection of </w:t>
      </w:r>
      <w:proofErr w:type="spellStart"/>
      <w:r w:rsidRPr="006C01DE">
        <w:rPr>
          <w:rFonts w:ascii="Arial" w:hAnsi="Arial" w:cs="Arial"/>
          <w:b w:val="0"/>
          <w:color w:val="auto"/>
          <w:sz w:val="22"/>
          <w:szCs w:val="24"/>
          <w:lang w:val="en-US"/>
        </w:rPr>
        <w:t>stressin</w:t>
      </w:r>
      <w:proofErr w:type="spellEnd"/>
      <w:r w:rsidRPr="006C01DE">
        <w:rPr>
          <w:rFonts w:ascii="Arial" w:hAnsi="Arial" w:cs="Arial"/>
          <w:b w:val="0"/>
          <w:color w:val="auto"/>
          <w:sz w:val="22"/>
          <w:szCs w:val="24"/>
          <w:lang w:val="en-US"/>
        </w:rPr>
        <w:t xml:space="preserve"> I (0.01µg/0.5µl injection volume), </w:t>
      </w:r>
      <w:proofErr w:type="spellStart"/>
      <w:r w:rsidRPr="006C01DE">
        <w:rPr>
          <w:rFonts w:ascii="Arial" w:hAnsi="Arial" w:cs="Arial"/>
          <w:b w:val="0"/>
          <w:color w:val="auto"/>
          <w:sz w:val="22"/>
          <w:szCs w:val="24"/>
          <w:lang w:val="en-US"/>
        </w:rPr>
        <w:t>stressin</w:t>
      </w:r>
      <w:proofErr w:type="spellEnd"/>
      <w:r w:rsidRPr="006C01DE">
        <w:rPr>
          <w:rFonts w:ascii="Arial" w:hAnsi="Arial" w:cs="Arial"/>
          <w:b w:val="0"/>
          <w:color w:val="auto"/>
          <w:sz w:val="22"/>
          <w:szCs w:val="24"/>
          <w:lang w:val="en-US"/>
        </w:rPr>
        <w:t xml:space="preserve"> I + 120ng SCH23390 (0.01µg+120ng/0.5µl injection volume) and CSF (5µl injection volume) in rats. </w:t>
      </w:r>
      <w:r w:rsidRPr="006C01DE">
        <w:rPr>
          <w:rFonts w:ascii="Arial" w:hAnsi="Arial" w:cs="Arial"/>
          <w:b w:val="0"/>
          <w:color w:val="auto"/>
          <w:sz w:val="22"/>
          <w:szCs w:val="24"/>
        </w:rPr>
        <w:t>IN, intercalated amygdaloid nucleus, main part; Ivp, ventral paracapsular island; Imp, medial paracapsular intercalated cells; Idp, dorsal paracapsular intercalated cells; Ilp, lateral paracapsular intercalated cells; BLA, basolateral amygdala; CeA, central amygdala; BMA, basomedial amygdala; MeA, medial amygdala.</w:t>
      </w:r>
    </w:p>
    <w:tbl>
      <w:tblPr>
        <w:tblW w:w="4878" w:type="pct"/>
        <w:tblInd w:w="-5" w:type="dxa"/>
        <w:tblLook w:val="04A0" w:firstRow="1" w:lastRow="0" w:firstColumn="1" w:lastColumn="0" w:noHBand="0" w:noVBand="1"/>
      </w:tblPr>
      <w:tblGrid>
        <w:gridCol w:w="1362"/>
        <w:gridCol w:w="1513"/>
        <w:gridCol w:w="1176"/>
        <w:gridCol w:w="1598"/>
        <w:gridCol w:w="1877"/>
        <w:gridCol w:w="1535"/>
      </w:tblGrid>
      <w:tr w:rsidR="00593419" w:rsidRPr="00313CC1" w14:paraId="1C1ACD37" w14:textId="77777777" w:rsidTr="00C12897">
        <w:trPr>
          <w:trHeight w:val="735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4FAE0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Region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93580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F-value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625F8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9D51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CSF vs </w:t>
            </w:r>
            <w:proofErr w:type="spellStart"/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stressin</w:t>
            </w:r>
            <w:proofErr w:type="spellEnd"/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I</w:t>
            </w:r>
          </w:p>
        </w:tc>
        <w:tc>
          <w:tcPr>
            <w:tcW w:w="10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20F0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CSF vs </w:t>
            </w:r>
            <w:proofErr w:type="spellStart"/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stressin</w:t>
            </w:r>
            <w:proofErr w:type="spellEnd"/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I + SCH23390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8268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da-DK"/>
              </w:rPr>
            </w:pPr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da-DK"/>
              </w:rPr>
              <w:t>stressin I vs stressin I + SCH23390</w:t>
            </w:r>
          </w:p>
        </w:tc>
      </w:tr>
      <w:tr w:rsidR="00593419" w:rsidRPr="00F54B04" w14:paraId="6F0E02EC" w14:textId="77777777" w:rsidTr="00C12897">
        <w:trPr>
          <w:trHeight w:val="381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F6D01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597C7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[2, 12]=16.07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C9406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0.0004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75EC9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0.0020**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BE5C3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0.141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A5224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0.0001***</w:t>
            </w:r>
          </w:p>
        </w:tc>
      </w:tr>
      <w:tr w:rsidR="00593419" w:rsidRPr="00F54B04" w14:paraId="7F3DE9A5" w14:textId="77777777" w:rsidTr="00C12897">
        <w:trPr>
          <w:trHeight w:val="30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2FB65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Ivp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2F549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[2, 12]=24.37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8AFB6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0.00006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9A9D0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0.0003***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48275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0.117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D7993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0.00002***</w:t>
            </w:r>
          </w:p>
        </w:tc>
      </w:tr>
      <w:tr w:rsidR="00593419" w:rsidRPr="00F54B04" w14:paraId="13A88260" w14:textId="77777777" w:rsidTr="00C12897">
        <w:trPr>
          <w:trHeight w:val="30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958B4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Idp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CAB50" w14:textId="77777777" w:rsidR="00593419" w:rsidRPr="001614A7" w:rsidRDefault="00593419" w:rsidP="007E31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[2, 1</w:t>
            </w:r>
            <w:r w:rsidR="007E3171"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]=</w:t>
            </w:r>
            <w:r w:rsidR="007E3171"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  <w:r w:rsidR="007E3171"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4DF32" w14:textId="77777777" w:rsidR="00593419" w:rsidRPr="001614A7" w:rsidRDefault="00593419" w:rsidP="007E31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0.0</w:t>
            </w:r>
            <w:r w:rsidR="007E3171" w:rsidRPr="001614A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443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77C7" w14:textId="77777777" w:rsidR="00593419" w:rsidRPr="00F54B04" w:rsidRDefault="00593419" w:rsidP="001614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</w:t>
            </w:r>
            <w:r w:rsidR="001614A7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32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*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6D573" w14:textId="77777777" w:rsidR="00593419" w:rsidRPr="00F54B04" w:rsidRDefault="00593419" w:rsidP="00A038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0.84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7738C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23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*</w:t>
            </w:r>
          </w:p>
        </w:tc>
      </w:tr>
      <w:tr w:rsidR="00593419" w:rsidRPr="00F54B04" w14:paraId="689EE014" w14:textId="77777777" w:rsidTr="00C12897">
        <w:trPr>
          <w:trHeight w:val="30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E5F69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Imp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F245F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[2, 12]=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.10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3398F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4161D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***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13758" w14:textId="77777777" w:rsidR="00593419" w:rsidRPr="00F54B04" w:rsidRDefault="00593419" w:rsidP="00A038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0.7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55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4F886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***</w:t>
            </w:r>
          </w:p>
        </w:tc>
      </w:tr>
      <w:tr w:rsidR="00593419" w:rsidRPr="00F54B04" w14:paraId="27153BC4" w14:textId="77777777" w:rsidTr="00C12897">
        <w:trPr>
          <w:trHeight w:val="30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75055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Ilp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1AA63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[2, 1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]=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28C2E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88FFC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***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89722" w14:textId="77777777" w:rsidR="00593419" w:rsidRPr="00F54B04" w:rsidRDefault="00593419" w:rsidP="00A038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0.3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38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AABFF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***</w:t>
            </w:r>
          </w:p>
        </w:tc>
      </w:tr>
      <w:tr w:rsidR="00593419" w:rsidRPr="00F54B04" w14:paraId="7BFF572B" w14:textId="77777777" w:rsidTr="00C12897">
        <w:trPr>
          <w:trHeight w:val="30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97C8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BLA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5BBBC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[2, 1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]=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FDA50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6FFAF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**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BC780" w14:textId="77777777" w:rsidR="00593419" w:rsidRPr="00F54B04" w:rsidRDefault="00593419" w:rsidP="00A038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626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134B1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*</w:t>
            </w:r>
          </w:p>
        </w:tc>
      </w:tr>
      <w:tr w:rsidR="00593419" w:rsidRPr="00F54B04" w14:paraId="5EF075F6" w14:textId="77777777" w:rsidTr="00C12897">
        <w:trPr>
          <w:trHeight w:val="30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009FB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BMA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B9151" w14:textId="77777777" w:rsidR="00593419" w:rsidRPr="00F54B04" w:rsidRDefault="00593419" w:rsidP="00A038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[2, 1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]=5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28D91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0.00000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DD5E9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0.00000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***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40423" w14:textId="77777777" w:rsidR="00593419" w:rsidRPr="00F54B04" w:rsidRDefault="00593419" w:rsidP="00A038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907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FB145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0.00000</w:t>
            </w:r>
            <w:r w:rsidR="00A038AD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***</w:t>
            </w:r>
          </w:p>
        </w:tc>
      </w:tr>
      <w:tr w:rsidR="00593419" w:rsidRPr="00F54B04" w14:paraId="62077F96" w14:textId="77777777" w:rsidTr="00C12897">
        <w:trPr>
          <w:trHeight w:val="30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A4CA9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CeA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BD79F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[2, 12]=15.88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BBBA3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0.0004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A43FE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0.0005***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F30B4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0.815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C4388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0.0003***</w:t>
            </w:r>
          </w:p>
        </w:tc>
      </w:tr>
      <w:tr w:rsidR="00593419" w:rsidRPr="00F54B04" w14:paraId="608425D0" w14:textId="77777777" w:rsidTr="00C12897">
        <w:trPr>
          <w:trHeight w:val="30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68CC2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F54B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MeA</w:t>
            </w:r>
            <w:proofErr w:type="spellEnd"/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2E48F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[2, 12]=9.13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74C57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0.0039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89254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0.0035**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26993" w14:textId="77777777" w:rsidR="00593419" w:rsidRPr="00F54B04" w:rsidRDefault="00593419" w:rsidP="003565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0.891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8E3B3" w14:textId="77777777" w:rsidR="00593419" w:rsidRPr="00F54B04" w:rsidRDefault="00593419" w:rsidP="00356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54B04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0.0027**</w:t>
            </w:r>
          </w:p>
        </w:tc>
      </w:tr>
    </w:tbl>
    <w:p w14:paraId="48AB89F5" w14:textId="77777777" w:rsidR="00593419" w:rsidRPr="00F54B04" w:rsidRDefault="00593419" w:rsidP="00593419">
      <w:pPr>
        <w:spacing w:after="0" w:line="240" w:lineRule="auto"/>
        <w:ind w:right="95"/>
        <w:jc w:val="both"/>
        <w:rPr>
          <w:rFonts w:ascii="Arial" w:hAnsi="Arial" w:cs="Arial"/>
        </w:rPr>
      </w:pPr>
    </w:p>
    <w:p w14:paraId="77D85D55" w14:textId="77777777" w:rsidR="00593419" w:rsidRDefault="00593419" w:rsidP="00593419">
      <w:pPr>
        <w:spacing w:line="256" w:lineRule="auto"/>
      </w:pPr>
      <w:r>
        <w:br w:type="page"/>
      </w:r>
    </w:p>
    <w:p w14:paraId="42818435" w14:textId="73266203" w:rsidR="00593419" w:rsidRPr="00D4229D" w:rsidRDefault="00593419" w:rsidP="00593419">
      <w:pPr>
        <w:pStyle w:val="Beschriftung"/>
        <w:keepNext/>
        <w:spacing w:after="0"/>
        <w:ind w:right="95"/>
        <w:jc w:val="both"/>
        <w:rPr>
          <w:rFonts w:ascii="Arial" w:hAnsi="Arial" w:cs="Arial"/>
          <w:b w:val="0"/>
          <w:color w:val="auto"/>
          <w:sz w:val="22"/>
          <w:szCs w:val="22"/>
          <w:lang w:val="en-US"/>
        </w:rPr>
      </w:pPr>
      <w:r w:rsidRPr="00D4229D">
        <w:rPr>
          <w:rFonts w:ascii="Arial" w:hAnsi="Arial" w:cs="Arial"/>
          <w:color w:val="auto"/>
          <w:sz w:val="22"/>
          <w:szCs w:val="22"/>
          <w:lang w:val="en-US"/>
        </w:rPr>
        <w:lastRenderedPageBreak/>
        <w:t xml:space="preserve">Table </w:t>
      </w:r>
      <w:r>
        <w:rPr>
          <w:rFonts w:ascii="Arial" w:hAnsi="Arial" w:cs="Arial"/>
          <w:color w:val="auto"/>
          <w:sz w:val="22"/>
          <w:szCs w:val="22"/>
          <w:lang w:val="en-US"/>
        </w:rPr>
        <w:t>S</w:t>
      </w:r>
      <w:r w:rsidRPr="00D4229D">
        <w:rPr>
          <w:rFonts w:ascii="Arial" w:hAnsi="Arial" w:cs="Arial"/>
          <w:color w:val="auto"/>
          <w:sz w:val="22"/>
          <w:szCs w:val="22"/>
          <w:lang w:val="en-US"/>
        </w:rPr>
        <w:t xml:space="preserve">5. Effects of </w:t>
      </w:r>
      <w:proofErr w:type="spellStart"/>
      <w:r w:rsidRPr="00D4229D">
        <w:rPr>
          <w:rFonts w:ascii="Arial" w:hAnsi="Arial" w:cs="Arial"/>
          <w:color w:val="auto"/>
          <w:sz w:val="22"/>
          <w:szCs w:val="22"/>
          <w:lang w:val="en-US"/>
        </w:rPr>
        <w:t>stressin</w:t>
      </w:r>
      <w:proofErr w:type="spellEnd"/>
      <w:r w:rsidRPr="00D4229D">
        <w:rPr>
          <w:rFonts w:ascii="Arial" w:hAnsi="Arial" w:cs="Arial"/>
          <w:color w:val="auto"/>
          <w:sz w:val="22"/>
          <w:szCs w:val="22"/>
          <w:lang w:val="en-US"/>
        </w:rPr>
        <w:t xml:space="preserve"> </w:t>
      </w:r>
      <w:proofErr w:type="gramStart"/>
      <w:r w:rsidRPr="00D4229D">
        <w:rPr>
          <w:rFonts w:ascii="Arial" w:hAnsi="Arial" w:cs="Arial"/>
          <w:color w:val="auto"/>
          <w:sz w:val="22"/>
          <w:szCs w:val="22"/>
          <w:lang w:val="en-US"/>
        </w:rPr>
        <w:t>I</w:t>
      </w:r>
      <w:proofErr w:type="gramEnd"/>
      <w:r w:rsidRPr="00D4229D">
        <w:rPr>
          <w:rFonts w:ascii="Arial" w:hAnsi="Arial" w:cs="Arial"/>
          <w:color w:val="auto"/>
          <w:sz w:val="22"/>
          <w:szCs w:val="22"/>
          <w:lang w:val="en-US"/>
        </w:rPr>
        <w:t xml:space="preserve"> on D1 receptor binding in </w:t>
      </w:r>
      <w:r w:rsidR="00A7379F" w:rsidRPr="00A7379F">
        <w:rPr>
          <w:rFonts w:ascii="Arial" w:hAnsi="Arial" w:cs="Arial"/>
          <w:color w:val="auto"/>
          <w:sz w:val="22"/>
          <w:szCs w:val="22"/>
          <w:lang w:val="en-US"/>
        </w:rPr>
        <w:t>D1</w:t>
      </w:r>
      <w:r w:rsidR="00A7379F" w:rsidRPr="00A7379F">
        <w:rPr>
          <w:rFonts w:ascii="Arial" w:hAnsi="Arial" w:cs="Arial"/>
          <w:color w:val="auto"/>
          <w:sz w:val="22"/>
          <w:szCs w:val="22"/>
          <w:vertAlign w:val="superscript"/>
          <w:lang w:val="en-US"/>
        </w:rPr>
        <w:t>Cre</w:t>
      </w:r>
      <w:r w:rsidR="00A7379F" w:rsidRPr="00A7379F">
        <w:rPr>
          <w:rFonts w:ascii="Arial" w:hAnsi="Arial" w:cs="Arial"/>
          <w:color w:val="auto"/>
          <w:sz w:val="22"/>
          <w:szCs w:val="22"/>
          <w:lang w:val="en-US"/>
        </w:rPr>
        <w:t>-Crhr1</w:t>
      </w:r>
      <w:r w:rsidR="00A7379F" w:rsidRPr="00A7379F">
        <w:rPr>
          <w:rFonts w:ascii="Arial" w:hAnsi="Arial" w:cs="Arial"/>
          <w:color w:val="auto"/>
          <w:sz w:val="22"/>
          <w:szCs w:val="22"/>
          <w:vertAlign w:val="superscript"/>
          <w:lang w:val="en-US"/>
        </w:rPr>
        <w:t>-/-</w:t>
      </w:r>
      <w:r w:rsidR="00A7379F" w:rsidRPr="00A7379F">
        <w:rPr>
          <w:rFonts w:ascii="Arial" w:hAnsi="Arial" w:cs="Arial"/>
          <w:color w:val="auto"/>
          <w:sz w:val="22"/>
          <w:szCs w:val="22"/>
          <w:lang w:val="en-US"/>
        </w:rPr>
        <w:t xml:space="preserve"> </w:t>
      </w:r>
      <w:r w:rsidRPr="00D4229D">
        <w:rPr>
          <w:rFonts w:ascii="Arial" w:hAnsi="Arial" w:cs="Arial"/>
          <w:color w:val="auto"/>
          <w:sz w:val="22"/>
          <w:szCs w:val="22"/>
          <w:lang w:val="en-US"/>
        </w:rPr>
        <w:t>knockout mice.</w:t>
      </w:r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[</w:t>
      </w:r>
      <w:r w:rsidRPr="00D4229D">
        <w:rPr>
          <w:rFonts w:ascii="Arial" w:hAnsi="Arial" w:cs="Arial"/>
          <w:b w:val="0"/>
          <w:color w:val="auto"/>
          <w:sz w:val="22"/>
          <w:szCs w:val="22"/>
          <w:vertAlign w:val="superscript"/>
          <w:lang w:val="en-US"/>
        </w:rPr>
        <w:t>3</w:t>
      </w:r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H]-SCH23390 binding 1 hour after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i.c.v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. injection of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stressin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I (2µg/2µl injection volume) and CSF (2µl injection volume) in </w:t>
      </w:r>
      <w:r w:rsidRPr="00A7379F">
        <w:rPr>
          <w:rFonts w:ascii="Arial" w:hAnsi="Arial" w:cs="Arial"/>
          <w:b w:val="0"/>
          <w:color w:val="auto"/>
          <w:sz w:val="22"/>
          <w:szCs w:val="22"/>
          <w:lang w:val="en-US"/>
        </w:rPr>
        <w:t>D1</w:t>
      </w:r>
      <w:r w:rsidRPr="00A7379F">
        <w:rPr>
          <w:rFonts w:ascii="Arial" w:hAnsi="Arial" w:cs="Arial"/>
          <w:b w:val="0"/>
          <w:color w:val="auto"/>
          <w:sz w:val="22"/>
          <w:szCs w:val="22"/>
          <w:vertAlign w:val="superscript"/>
          <w:lang w:val="en-US"/>
        </w:rPr>
        <w:t>Cre</w:t>
      </w:r>
      <w:r w:rsidRPr="00A7379F">
        <w:rPr>
          <w:rFonts w:ascii="Arial" w:hAnsi="Arial" w:cs="Arial"/>
          <w:b w:val="0"/>
          <w:color w:val="auto"/>
          <w:sz w:val="22"/>
          <w:szCs w:val="22"/>
          <w:lang w:val="en-US"/>
        </w:rPr>
        <w:t>-Crhr1</w:t>
      </w:r>
      <w:r w:rsidR="00A7379F">
        <w:rPr>
          <w:rFonts w:ascii="Arial" w:hAnsi="Arial" w:cs="Arial"/>
          <w:b w:val="0"/>
          <w:color w:val="auto"/>
          <w:sz w:val="22"/>
          <w:szCs w:val="22"/>
          <w:vertAlign w:val="superscript"/>
          <w:lang w:val="en-US"/>
        </w:rPr>
        <w:t>-/-</w:t>
      </w:r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mice and their </w:t>
      </w:r>
      <w:r w:rsidRPr="00A7379F">
        <w:rPr>
          <w:rFonts w:ascii="Arial" w:hAnsi="Arial" w:cs="Arial"/>
          <w:b w:val="0"/>
          <w:color w:val="auto"/>
          <w:sz w:val="22"/>
          <w:szCs w:val="22"/>
          <w:lang w:val="en-US"/>
        </w:rPr>
        <w:t>Crhr1</w:t>
      </w:r>
      <w:r w:rsidR="00A7379F">
        <w:rPr>
          <w:rFonts w:ascii="Arial" w:hAnsi="Arial" w:cs="Arial"/>
          <w:b w:val="0"/>
          <w:color w:val="auto"/>
          <w:sz w:val="22"/>
          <w:szCs w:val="22"/>
          <w:vertAlign w:val="superscript"/>
          <w:lang w:val="en-US"/>
        </w:rPr>
        <w:t>f/f</w:t>
      </w:r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littermates. D1 binding data are shown as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means±SEM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. IN, intercalated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amygdaloid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nucleus, main part;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Ivp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ventral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paracapsular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island; Imp, medial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paracapsular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intercalated cells;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Idp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dorsal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paracapsular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intercalated cells;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Ilp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lateral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paracapsular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intercalated cells; BLA, basolateral amygdala; CeA, central amygdala; BMA,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basomedial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amygdala;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MeA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medial amygdala;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CPu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caudate putamen; Cg, cingulate cortex;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PrL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prelimbic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cortex; IL,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infralimbic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region; M1, primary motor cortex;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AcbC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nucleus accumbens core;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AcbS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nucleus accumbens shell; BNST, bed nucleus of the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stria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terminalis; VTA, ventral tegmental area; SN, substantia </w:t>
      </w:r>
      <w:proofErr w:type="spellStart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nigra</w:t>
      </w:r>
      <w:proofErr w:type="spellEnd"/>
      <w:r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>.</w:t>
      </w:r>
    </w:p>
    <w:tbl>
      <w:tblPr>
        <w:tblW w:w="8991" w:type="dxa"/>
        <w:jc w:val="center"/>
        <w:tblLayout w:type="fixed"/>
        <w:tblLook w:val="04A0" w:firstRow="1" w:lastRow="0" w:firstColumn="1" w:lastColumn="0" w:noHBand="0" w:noVBand="1"/>
      </w:tblPr>
      <w:tblGrid>
        <w:gridCol w:w="736"/>
        <w:gridCol w:w="965"/>
        <w:gridCol w:w="1372"/>
        <w:gridCol w:w="470"/>
        <w:gridCol w:w="1350"/>
        <w:gridCol w:w="470"/>
        <w:gridCol w:w="1350"/>
        <w:gridCol w:w="470"/>
        <w:gridCol w:w="1350"/>
        <w:gridCol w:w="458"/>
      </w:tblGrid>
      <w:tr w:rsidR="00593419" w:rsidRPr="002D140E" w14:paraId="5CD47C4E" w14:textId="77777777" w:rsidTr="00971CCE">
        <w:trPr>
          <w:trHeight w:val="411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C8AE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Region</w:t>
            </w:r>
          </w:p>
          <w:p w14:paraId="5B54BCD6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40DF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CRHR1</w:t>
            </w:r>
            <w:r w:rsidRPr="002D140E">
              <w:rPr>
                <w:rFonts w:ascii="Arial" w:hAnsi="Arial" w:cs="Arial"/>
                <w:b/>
                <w:sz w:val="20"/>
                <w:szCs w:val="20"/>
                <w:vertAlign w:val="superscript"/>
                <w:lang w:val="en-US"/>
              </w:rPr>
              <w:t>f/f</w:t>
            </w:r>
          </w:p>
        </w:tc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90C4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D1</w:t>
            </w:r>
            <w:r w:rsidRPr="002D140E">
              <w:rPr>
                <w:rFonts w:ascii="Arial" w:hAnsi="Arial" w:cs="Arial"/>
                <w:b/>
                <w:sz w:val="20"/>
                <w:szCs w:val="20"/>
                <w:vertAlign w:val="superscript"/>
                <w:lang w:val="en-US"/>
              </w:rPr>
              <w:t>Cre</w:t>
            </w: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-</w:t>
            </w:r>
            <w:r w:rsidRPr="002D140E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Crhr1</w:t>
            </w:r>
            <w:r w:rsidRPr="002D140E">
              <w:rPr>
                <w:rFonts w:ascii="Arial" w:hAnsi="Arial" w:cs="Arial"/>
                <w:b/>
                <w:sz w:val="20"/>
                <w:szCs w:val="20"/>
                <w:vertAlign w:val="superscript"/>
                <w:lang w:val="en-US"/>
              </w:rPr>
              <w:t>-/-</w:t>
            </w:r>
          </w:p>
        </w:tc>
      </w:tr>
      <w:tr w:rsidR="00593419" w:rsidRPr="002D140E" w14:paraId="26DF9FEF" w14:textId="77777777" w:rsidTr="00971CCE">
        <w:trPr>
          <w:trHeight w:val="411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92A7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F419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CSF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3E57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</w:t>
            </w: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tressin</w:t>
            </w:r>
            <w:proofErr w:type="spellEnd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I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98F3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CSF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7A2B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stressin</w:t>
            </w:r>
            <w:proofErr w:type="spellEnd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I</w:t>
            </w:r>
          </w:p>
        </w:tc>
      </w:tr>
      <w:tr w:rsidR="00593419" w:rsidRPr="002D140E" w14:paraId="7E5A31B2" w14:textId="77777777" w:rsidTr="00971CCE">
        <w:trPr>
          <w:cantSplit/>
          <w:trHeight w:val="283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6545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F2E9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Mean</w:t>
            </w:r>
          </w:p>
          <w:p w14:paraId="08A7D5C0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± SEM</w:t>
            </w:r>
          </w:p>
          <w:p w14:paraId="29BFD907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proofErr w:type="spellStart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fmol</w:t>
            </w:r>
            <w:proofErr w:type="spellEnd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/mg]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B6D0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1829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Mean</w:t>
            </w:r>
          </w:p>
          <w:p w14:paraId="6A72CB7D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± SEM</w:t>
            </w:r>
          </w:p>
          <w:p w14:paraId="50F55825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proofErr w:type="spellStart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fmol</w:t>
            </w:r>
            <w:proofErr w:type="spellEnd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/mg]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6632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7571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Mean</w:t>
            </w:r>
          </w:p>
          <w:p w14:paraId="310A2B78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± SEM</w:t>
            </w:r>
          </w:p>
          <w:p w14:paraId="6E327601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proofErr w:type="spellStart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fmol</w:t>
            </w:r>
            <w:proofErr w:type="spellEnd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/mg]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F548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9ACE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Mean</w:t>
            </w:r>
          </w:p>
          <w:p w14:paraId="58E2ADE5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± SEM</w:t>
            </w:r>
          </w:p>
          <w:p w14:paraId="0B361AF6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proofErr w:type="spellStart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fmol</w:t>
            </w:r>
            <w:proofErr w:type="spellEnd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/mg]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1101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</w:tr>
      <w:tr w:rsidR="00593419" w:rsidRPr="002D140E" w14:paraId="4296DDC7" w14:textId="77777777" w:rsidTr="00971CCE">
        <w:trPr>
          <w:cantSplit/>
          <w:trHeight w:val="454"/>
          <w:jc w:val="center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316DCD" w14:textId="77777777" w:rsidR="00593419" w:rsidRPr="002D140E" w:rsidRDefault="00593419" w:rsidP="003565B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Amygdala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404B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IN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498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936.33</w:t>
            </w:r>
          </w:p>
          <w:p w14:paraId="1AE2701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25.15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4CE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6A5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1116.55</w:t>
            </w:r>
          </w:p>
          <w:p w14:paraId="21C1FBF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29.76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4E2E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F75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1046.02</w:t>
            </w:r>
          </w:p>
          <w:p w14:paraId="2F77295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36.41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773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9B47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1057.75</w:t>
            </w:r>
          </w:p>
          <w:p w14:paraId="0454B6E8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22.88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9A07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49D29877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0C6EFF7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93F2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Imp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941D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1014.58</w:t>
            </w:r>
          </w:p>
          <w:p w14:paraId="7906F74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11.26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10F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D51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1151.32</w:t>
            </w:r>
          </w:p>
          <w:p w14:paraId="5C848DA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25.92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FF48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4F2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1072.55</w:t>
            </w:r>
          </w:p>
          <w:p w14:paraId="77C9C835" w14:textId="77777777" w:rsidR="00593419" w:rsidRPr="002D140E" w:rsidRDefault="00593419" w:rsidP="004F648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30.0</w:t>
            </w:r>
            <w:r w:rsidR="004F6485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A42D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FCD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1094.37</w:t>
            </w:r>
          </w:p>
          <w:p w14:paraId="6B6050D7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13.27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43A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3BAAB347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2FE08D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5A76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Ilp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478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737.15</w:t>
            </w:r>
          </w:p>
          <w:p w14:paraId="5B898D4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6.84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014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5BC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935.14</w:t>
            </w:r>
          </w:p>
          <w:p w14:paraId="438BEB91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31.58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EB9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2E5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801.72</w:t>
            </w:r>
          </w:p>
          <w:p w14:paraId="37485B1B" w14:textId="77777777" w:rsidR="00593419" w:rsidRPr="002D140E" w:rsidRDefault="00593419" w:rsidP="004F648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11.7</w:t>
            </w:r>
            <w:r w:rsidR="004F6485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E7A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0C5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827.87</w:t>
            </w:r>
          </w:p>
          <w:p w14:paraId="3B6AA23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14.37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5FA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6B85B5D4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AC7413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C91A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BLA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E03C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349.34</w:t>
            </w:r>
          </w:p>
          <w:p w14:paraId="47CF25F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21.27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D868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F4A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407.99</w:t>
            </w:r>
          </w:p>
          <w:p w14:paraId="15AFBA0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11.71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A49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E6E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378.56</w:t>
            </w:r>
          </w:p>
          <w:p w14:paraId="641E12E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11.59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784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B48E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387.12</w:t>
            </w:r>
          </w:p>
          <w:p w14:paraId="1D0A873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8.79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752B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7CCC0B7E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9D8399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488B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CeA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CCAC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212.35</w:t>
            </w:r>
          </w:p>
          <w:p w14:paraId="45D5A39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7.39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F881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311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243.29</w:t>
            </w:r>
          </w:p>
          <w:p w14:paraId="0A845E5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7.19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D3D8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C27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221.41</w:t>
            </w:r>
          </w:p>
          <w:p w14:paraId="55A1FD2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7.66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F4F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B21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216.09</w:t>
            </w:r>
          </w:p>
          <w:p w14:paraId="57948221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9.03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162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593419" w:rsidRPr="002D140E" w14:paraId="775C998E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E1D07E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4506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BMA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A31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251.41</w:t>
            </w:r>
          </w:p>
          <w:p w14:paraId="33196DC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10.79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CBD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2C6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 xml:space="preserve">346.17 </w:t>
            </w:r>
          </w:p>
          <w:p w14:paraId="0F2041A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3.91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CCEE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ACD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326.20</w:t>
            </w:r>
          </w:p>
          <w:p w14:paraId="5547860C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9.68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561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D6F7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307.07</w:t>
            </w:r>
          </w:p>
          <w:p w14:paraId="260BA72F" w14:textId="77777777" w:rsidR="00593419" w:rsidRPr="002D140E" w:rsidRDefault="00593419" w:rsidP="004F648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7.0</w:t>
            </w:r>
            <w:r w:rsidR="004F648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8DAB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681485BF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7BE4E2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087529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MeA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83958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227.80</w:t>
            </w:r>
          </w:p>
          <w:p w14:paraId="700C9B55" w14:textId="77777777" w:rsidR="00593419" w:rsidRPr="002D140E" w:rsidRDefault="00593419" w:rsidP="004F648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6.</w:t>
            </w:r>
            <w:r w:rsidR="004F6485">
              <w:rPr>
                <w:rFonts w:ascii="Arial" w:hAnsi="Arial" w:cs="Arial"/>
                <w:sz w:val="20"/>
                <w:szCs w:val="20"/>
                <w:lang w:val="en-US"/>
              </w:rPr>
              <w:t>80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B001AB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3CC547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285.4</w:t>
            </w:r>
            <w:r w:rsidR="004F648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  <w:p w14:paraId="03690B9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6.36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ED53D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B5AE8C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244.92</w:t>
            </w:r>
          </w:p>
          <w:p w14:paraId="1AF63C7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11.50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79F0E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1BA1B1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260.28</w:t>
            </w:r>
          </w:p>
          <w:p w14:paraId="4716B9C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7.04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E1BCCB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5C43B0C3" w14:textId="77777777" w:rsidTr="00971CCE">
        <w:trPr>
          <w:cantSplit/>
          <w:trHeight w:val="454"/>
          <w:jc w:val="center"/>
        </w:trPr>
        <w:tc>
          <w:tcPr>
            <w:tcW w:w="7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5BCD98" w14:textId="77777777" w:rsidR="00593419" w:rsidRPr="002D140E" w:rsidRDefault="00593419" w:rsidP="003565B7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Extra-amygdala</w:t>
            </w:r>
          </w:p>
        </w:tc>
        <w:tc>
          <w:tcPr>
            <w:tcW w:w="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3EEC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CPu</w:t>
            </w:r>
            <w:proofErr w:type="spellEnd"/>
          </w:p>
        </w:tc>
        <w:tc>
          <w:tcPr>
            <w:tcW w:w="13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C391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3591.54</w:t>
            </w:r>
          </w:p>
          <w:p w14:paraId="563077B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46.45</w:t>
            </w:r>
          </w:p>
        </w:tc>
        <w:tc>
          <w:tcPr>
            <w:tcW w:w="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03B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976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3697.13</w:t>
            </w:r>
          </w:p>
          <w:p w14:paraId="1D0E5A0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16.81</w:t>
            </w:r>
          </w:p>
        </w:tc>
        <w:tc>
          <w:tcPr>
            <w:tcW w:w="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F30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B6B1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3637.43</w:t>
            </w:r>
          </w:p>
          <w:p w14:paraId="687FA72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77.55</w:t>
            </w:r>
          </w:p>
        </w:tc>
        <w:tc>
          <w:tcPr>
            <w:tcW w:w="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562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2D1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3640.86</w:t>
            </w:r>
          </w:p>
          <w:p w14:paraId="0B7F050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93.45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956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4EAEB6B0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1DF4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EFCE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Cg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ADB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337.49</w:t>
            </w:r>
          </w:p>
          <w:p w14:paraId="099642E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23.27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9AF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C3EE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312.52</w:t>
            </w:r>
          </w:p>
          <w:p w14:paraId="582D33A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6.44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CF0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452B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342.57</w:t>
            </w:r>
          </w:p>
          <w:p w14:paraId="0A2970D8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16.44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C95C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C5C8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315.83</w:t>
            </w:r>
          </w:p>
          <w:p w14:paraId="178F712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12.22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F94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74C4B518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6A10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9F68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PrL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5071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371.39</w:t>
            </w:r>
          </w:p>
          <w:p w14:paraId="62B2DBF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11.84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4F3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2168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364.1</w:t>
            </w:r>
            <w:r w:rsidR="002548FC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  <w:p w14:paraId="7842705E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12.14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B1F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5F9D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370.6</w:t>
            </w:r>
            <w:r w:rsidR="002548FC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  <w:p w14:paraId="72BE192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14.97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9E4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AFD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347.70</w:t>
            </w:r>
          </w:p>
          <w:p w14:paraId="450C22CC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14.36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C13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77F41AF5" w14:textId="77777777" w:rsidTr="00A60C6C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50A1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1484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IL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F89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290.44</w:t>
            </w:r>
          </w:p>
          <w:p w14:paraId="5E36EDF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9.87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AAD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F37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280.9</w:t>
            </w:r>
            <w:r w:rsidR="002548FC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  <w:p w14:paraId="41A4C01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9.48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3F5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39B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293.80</w:t>
            </w:r>
          </w:p>
          <w:p w14:paraId="60D887F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7.49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B7B7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CF07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266.59</w:t>
            </w:r>
          </w:p>
          <w:p w14:paraId="21DB40F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10.09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521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50CF6794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1F9D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B88E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M1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F65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204.30</w:t>
            </w:r>
          </w:p>
          <w:p w14:paraId="5ED3C19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16.82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E70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4A4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174.26</w:t>
            </w:r>
          </w:p>
          <w:p w14:paraId="7A6AB77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5.41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83F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051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205.83</w:t>
            </w:r>
          </w:p>
          <w:p w14:paraId="58E2973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15.39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401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CEA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189.15</w:t>
            </w:r>
          </w:p>
          <w:p w14:paraId="60A1B307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10.81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0AC1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034104CE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6DF6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3E00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AcbC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525B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2430.23</w:t>
            </w:r>
          </w:p>
          <w:p w14:paraId="43D7240E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89.04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135E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B9C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2411.14</w:t>
            </w:r>
          </w:p>
          <w:p w14:paraId="14716C0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134.64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D12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E77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2396.03</w:t>
            </w:r>
          </w:p>
          <w:p w14:paraId="38618457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80.04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DBB8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DAB8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2421.70</w:t>
            </w:r>
          </w:p>
          <w:p w14:paraId="48D6732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94.12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5C6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593419" w:rsidRPr="002D140E" w14:paraId="33415DEC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0735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7B2E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AcbS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9F7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2722.65</w:t>
            </w:r>
          </w:p>
          <w:p w14:paraId="3BFEF5D7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71.92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04A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984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2602.43</w:t>
            </w:r>
          </w:p>
          <w:p w14:paraId="13DF15C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257.77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D398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74C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2568.43</w:t>
            </w:r>
          </w:p>
          <w:p w14:paraId="0B694BEB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56.97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246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64F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2651.82</w:t>
            </w:r>
          </w:p>
          <w:p w14:paraId="5E4F6B3C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110.78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B60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593419" w:rsidRPr="002D140E" w14:paraId="72A5A825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FABA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A32A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BNST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43D2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286.57</w:t>
            </w:r>
          </w:p>
          <w:p w14:paraId="7F39A6A7" w14:textId="77777777" w:rsidR="00593419" w:rsidRPr="002D140E" w:rsidRDefault="00593419" w:rsidP="004F648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6.</w:t>
            </w:r>
            <w:r w:rsidR="004F6485">
              <w:rPr>
                <w:rFonts w:ascii="Arial" w:hAnsi="Arial" w:cs="Arial"/>
                <w:sz w:val="20"/>
                <w:szCs w:val="20"/>
                <w:lang w:val="en-US"/>
              </w:rPr>
              <w:t>60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4CED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0E77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293.</w:t>
            </w:r>
            <w:r w:rsidR="004F6485">
              <w:rPr>
                <w:rFonts w:ascii="Arial" w:hAnsi="Arial" w:cs="Arial"/>
                <w:sz w:val="20"/>
                <w:szCs w:val="20"/>
                <w:lang w:val="en-US"/>
              </w:rPr>
              <w:t>60</w:t>
            </w:r>
          </w:p>
          <w:p w14:paraId="63CEDA6C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11.04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505B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74DA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282.52</w:t>
            </w:r>
          </w:p>
          <w:p w14:paraId="44F86EBD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5.42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349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62678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285.26</w:t>
            </w:r>
          </w:p>
          <w:p w14:paraId="2D4E9F3D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12.12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B23D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593419" w:rsidRPr="002D140E" w14:paraId="12A3CF24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9969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48A7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VTA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2401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118.06</w:t>
            </w:r>
          </w:p>
          <w:p w14:paraId="6D6C256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11.13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02E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D08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124.46</w:t>
            </w:r>
          </w:p>
          <w:p w14:paraId="64C7990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6.77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F21D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1D3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128.31</w:t>
            </w:r>
          </w:p>
          <w:p w14:paraId="7E7AFF1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8.41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410C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3BB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137.12</w:t>
            </w:r>
          </w:p>
          <w:p w14:paraId="7C055A21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8.75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99F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593419" w:rsidRPr="002D140E" w14:paraId="7F7EE168" w14:textId="77777777" w:rsidTr="00971CCE">
        <w:trPr>
          <w:cantSplit/>
          <w:trHeight w:val="454"/>
          <w:jc w:val="center"/>
        </w:trPr>
        <w:tc>
          <w:tcPr>
            <w:tcW w:w="73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432A" w14:textId="77777777" w:rsidR="00593419" w:rsidRPr="002D140E" w:rsidRDefault="00593419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66BF" w14:textId="77777777" w:rsidR="00593419" w:rsidRPr="002D140E" w:rsidRDefault="00593419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b/>
                <w:sz w:val="20"/>
                <w:szCs w:val="20"/>
                <w:lang w:val="en-US"/>
              </w:rPr>
              <w:t>SN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619D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1029.78</w:t>
            </w:r>
          </w:p>
          <w:p w14:paraId="74628EA9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13.03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E64E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EA05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1062.26</w:t>
            </w:r>
          </w:p>
          <w:p w14:paraId="299097B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41.76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F48F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DF9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1010.05</w:t>
            </w:r>
          </w:p>
          <w:p w14:paraId="1C46EB23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9.48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644C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9580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1007.45</w:t>
            </w:r>
          </w:p>
          <w:p w14:paraId="7C66F376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± 18.97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FD44" w14:textId="77777777" w:rsidR="00593419" w:rsidRPr="002D140E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D140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</w:tbl>
    <w:p w14:paraId="419A4C77" w14:textId="77777777" w:rsidR="00593419" w:rsidRPr="002D140E" w:rsidRDefault="00593419" w:rsidP="00593419">
      <w:pPr>
        <w:spacing w:after="0" w:line="240" w:lineRule="auto"/>
        <w:ind w:right="95"/>
        <w:jc w:val="both"/>
        <w:rPr>
          <w:rFonts w:ascii="Arial" w:hAnsi="Arial" w:cs="Arial"/>
          <w:lang w:val="en-US"/>
        </w:rPr>
      </w:pPr>
    </w:p>
    <w:p w14:paraId="57744A78" w14:textId="77777777" w:rsidR="00593419" w:rsidRDefault="00593419" w:rsidP="00593419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2359C43F" w14:textId="77777777" w:rsidR="00593419" w:rsidRDefault="00593419" w:rsidP="00593419">
      <w:pPr>
        <w:rPr>
          <w:rFonts w:ascii="Arial" w:hAnsi="Arial" w:cs="Arial"/>
          <w:b/>
          <w:bCs/>
          <w:lang w:val="en-US"/>
        </w:rPr>
      </w:pPr>
    </w:p>
    <w:p w14:paraId="45CA78E2" w14:textId="26DEE715" w:rsidR="00593419" w:rsidRPr="00AA0D94" w:rsidRDefault="00593419" w:rsidP="00C12897">
      <w:pPr>
        <w:pStyle w:val="Beschriftung"/>
        <w:keepNext/>
        <w:tabs>
          <w:tab w:val="left" w:pos="8931"/>
        </w:tabs>
        <w:spacing w:after="0"/>
        <w:ind w:right="284"/>
        <w:jc w:val="both"/>
        <w:rPr>
          <w:rFonts w:ascii="Arial" w:hAnsi="Arial" w:cs="Arial"/>
          <w:b w:val="0"/>
          <w:color w:val="auto"/>
          <w:sz w:val="22"/>
          <w:szCs w:val="22"/>
          <w:lang w:val="en-US"/>
        </w:rPr>
      </w:pPr>
      <w:r w:rsidRPr="00AA0D94">
        <w:rPr>
          <w:rFonts w:ascii="Arial" w:hAnsi="Arial" w:cs="Arial"/>
          <w:color w:val="auto"/>
          <w:sz w:val="22"/>
          <w:szCs w:val="22"/>
          <w:lang w:val="en-US"/>
        </w:rPr>
        <w:t>Table</w:t>
      </w:r>
      <w:r>
        <w:rPr>
          <w:rFonts w:ascii="Arial" w:hAnsi="Arial" w:cs="Arial"/>
          <w:color w:val="auto"/>
          <w:sz w:val="22"/>
          <w:szCs w:val="22"/>
          <w:lang w:val="en-US"/>
        </w:rPr>
        <w:t xml:space="preserve"> S</w:t>
      </w:r>
      <w:r w:rsidRPr="00AA0D94">
        <w:rPr>
          <w:rFonts w:ascii="Arial" w:hAnsi="Arial" w:cs="Arial"/>
          <w:color w:val="auto"/>
          <w:sz w:val="22"/>
          <w:szCs w:val="22"/>
          <w:lang w:val="en-US"/>
        </w:rPr>
        <w:t xml:space="preserve">6. </w:t>
      </w:r>
      <w:r w:rsidRPr="00AA0D94">
        <w:rPr>
          <w:rFonts w:ascii="Arial" w:eastAsia="AdvTT5843c571" w:hAnsi="Arial" w:cs="Arial"/>
          <w:color w:val="auto"/>
          <w:sz w:val="22"/>
          <w:szCs w:val="22"/>
          <w:lang w:val="en-US"/>
        </w:rPr>
        <w:t>Regions with statistically significant effects</w:t>
      </w:r>
      <w:r w:rsidRPr="00AA0D94">
        <w:rPr>
          <w:rFonts w:ascii="Arial" w:hAnsi="Arial" w:cs="Arial"/>
          <w:color w:val="auto"/>
          <w:sz w:val="22"/>
          <w:szCs w:val="22"/>
          <w:lang w:val="en-US"/>
        </w:rPr>
        <w:t xml:space="preserve"> on D1 receptor binding after </w:t>
      </w:r>
      <w:proofErr w:type="spellStart"/>
      <w:r w:rsidRPr="00AA0D94">
        <w:rPr>
          <w:rFonts w:ascii="Arial" w:hAnsi="Arial" w:cs="Arial"/>
          <w:color w:val="auto"/>
          <w:sz w:val="22"/>
          <w:szCs w:val="22"/>
          <w:lang w:val="en-US"/>
        </w:rPr>
        <w:t>i.c.v</w:t>
      </w:r>
      <w:proofErr w:type="spellEnd"/>
      <w:r w:rsidRPr="00AA0D94">
        <w:rPr>
          <w:rFonts w:ascii="Arial" w:hAnsi="Arial" w:cs="Arial"/>
          <w:color w:val="auto"/>
          <w:sz w:val="22"/>
          <w:szCs w:val="22"/>
          <w:lang w:val="en-US"/>
        </w:rPr>
        <w:t xml:space="preserve">. injection of </w:t>
      </w:r>
      <w:proofErr w:type="spellStart"/>
      <w:r w:rsidRPr="00AA0D94">
        <w:rPr>
          <w:rFonts w:ascii="Arial" w:hAnsi="Arial" w:cs="Arial"/>
          <w:color w:val="auto"/>
          <w:sz w:val="22"/>
          <w:szCs w:val="22"/>
          <w:lang w:val="en-US"/>
        </w:rPr>
        <w:t>stressin</w:t>
      </w:r>
      <w:proofErr w:type="spellEnd"/>
      <w:r w:rsidRPr="00AA0D94">
        <w:rPr>
          <w:rFonts w:ascii="Arial" w:hAnsi="Arial" w:cs="Arial"/>
          <w:color w:val="auto"/>
          <w:sz w:val="22"/>
          <w:szCs w:val="22"/>
          <w:lang w:val="en-US"/>
        </w:rPr>
        <w:t xml:space="preserve"> </w:t>
      </w:r>
      <w:proofErr w:type="gramStart"/>
      <w:r w:rsidRPr="00AA0D94">
        <w:rPr>
          <w:rFonts w:ascii="Arial" w:hAnsi="Arial" w:cs="Arial"/>
          <w:color w:val="auto"/>
          <w:sz w:val="22"/>
          <w:szCs w:val="22"/>
          <w:lang w:val="en-US"/>
        </w:rPr>
        <w:t>I</w:t>
      </w:r>
      <w:proofErr w:type="gramEnd"/>
      <w:r w:rsidRPr="00AA0D94">
        <w:rPr>
          <w:rFonts w:ascii="Arial" w:hAnsi="Arial" w:cs="Arial"/>
          <w:color w:val="auto"/>
          <w:sz w:val="22"/>
          <w:szCs w:val="22"/>
          <w:lang w:val="en-US"/>
        </w:rPr>
        <w:t xml:space="preserve"> in </w:t>
      </w:r>
      <w:r w:rsidR="000115FD" w:rsidRPr="000115FD">
        <w:rPr>
          <w:rFonts w:ascii="Arial" w:hAnsi="Arial" w:cs="Arial"/>
          <w:color w:val="auto"/>
          <w:sz w:val="22"/>
          <w:szCs w:val="22"/>
          <w:lang w:val="en-US"/>
        </w:rPr>
        <w:t>D1</w:t>
      </w:r>
      <w:r w:rsidR="000115FD" w:rsidRPr="000115FD">
        <w:rPr>
          <w:rFonts w:ascii="Arial" w:hAnsi="Arial" w:cs="Arial"/>
          <w:color w:val="auto"/>
          <w:sz w:val="22"/>
          <w:szCs w:val="22"/>
          <w:vertAlign w:val="superscript"/>
          <w:lang w:val="en-US"/>
        </w:rPr>
        <w:t>Cre</w:t>
      </w:r>
      <w:r w:rsidR="000115FD" w:rsidRPr="000115FD">
        <w:rPr>
          <w:rFonts w:ascii="Arial" w:hAnsi="Arial" w:cs="Arial"/>
          <w:color w:val="auto"/>
          <w:sz w:val="22"/>
          <w:szCs w:val="22"/>
          <w:lang w:val="en-US"/>
        </w:rPr>
        <w:t>-Crhr1</w:t>
      </w:r>
      <w:r w:rsidR="000115FD" w:rsidRPr="000115FD">
        <w:rPr>
          <w:rFonts w:ascii="Arial" w:hAnsi="Arial" w:cs="Arial"/>
          <w:color w:val="auto"/>
          <w:sz w:val="22"/>
          <w:szCs w:val="22"/>
          <w:vertAlign w:val="superscript"/>
          <w:lang w:val="en-US"/>
        </w:rPr>
        <w:t>-/-</w:t>
      </w:r>
      <w:r w:rsidR="000115FD" w:rsidRPr="00D4229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</w:t>
      </w:r>
      <w:r w:rsidRPr="00AA0D94">
        <w:rPr>
          <w:rFonts w:ascii="Arial" w:hAnsi="Arial" w:cs="Arial"/>
          <w:color w:val="auto"/>
          <w:sz w:val="22"/>
          <w:szCs w:val="22"/>
          <w:lang w:val="en-US"/>
        </w:rPr>
        <w:t>knockout mice.</w:t>
      </w:r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[</w:t>
      </w:r>
      <w:r w:rsidRPr="00AA0D94">
        <w:rPr>
          <w:rFonts w:ascii="Arial" w:hAnsi="Arial" w:cs="Arial"/>
          <w:b w:val="0"/>
          <w:color w:val="auto"/>
          <w:sz w:val="22"/>
          <w:szCs w:val="22"/>
          <w:vertAlign w:val="superscript"/>
          <w:lang w:val="en-US"/>
        </w:rPr>
        <w:t>3</w:t>
      </w:r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H]-SCH23390 binding 1 hour after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i.c.v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. injection of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stressin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I (2µg/2µl injection volume) and CSF (2µl injection volume) in D1</w:t>
      </w:r>
      <w:r w:rsidRPr="00AA0D94">
        <w:rPr>
          <w:rFonts w:ascii="Arial" w:hAnsi="Arial" w:cs="Arial"/>
          <w:b w:val="0"/>
          <w:color w:val="auto"/>
          <w:sz w:val="22"/>
          <w:szCs w:val="22"/>
          <w:vertAlign w:val="superscript"/>
          <w:lang w:val="en-US"/>
        </w:rPr>
        <w:t>Cre</w:t>
      </w:r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-</w:t>
      </w:r>
      <w:r w:rsidRPr="000115FD">
        <w:rPr>
          <w:rFonts w:ascii="Arial" w:hAnsi="Arial" w:cs="Arial"/>
          <w:b w:val="0"/>
          <w:color w:val="auto"/>
          <w:sz w:val="22"/>
          <w:szCs w:val="22"/>
          <w:lang w:val="en-US"/>
        </w:rPr>
        <w:t>Crhr1</w:t>
      </w:r>
      <w:r w:rsidRPr="000115FD">
        <w:rPr>
          <w:rFonts w:ascii="Arial" w:hAnsi="Arial" w:cs="Arial"/>
          <w:b w:val="0"/>
          <w:color w:val="auto"/>
          <w:sz w:val="22"/>
          <w:szCs w:val="22"/>
          <w:vertAlign w:val="superscript"/>
          <w:lang w:val="en-US"/>
        </w:rPr>
        <w:t>-/-</w:t>
      </w:r>
      <w:r w:rsidRPr="000115FD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</w:t>
      </w:r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mice and their </w:t>
      </w:r>
      <w:r w:rsidRPr="000115FD">
        <w:rPr>
          <w:rFonts w:ascii="Arial" w:hAnsi="Arial" w:cs="Arial"/>
          <w:b w:val="0"/>
          <w:color w:val="auto"/>
          <w:sz w:val="22"/>
          <w:szCs w:val="22"/>
          <w:lang w:val="en-US"/>
        </w:rPr>
        <w:t>Crhr1</w:t>
      </w:r>
      <w:r w:rsidRPr="000115FD">
        <w:rPr>
          <w:rFonts w:ascii="Arial" w:hAnsi="Arial" w:cs="Arial"/>
          <w:b w:val="0"/>
          <w:color w:val="auto"/>
          <w:sz w:val="22"/>
          <w:szCs w:val="22"/>
          <w:vertAlign w:val="superscript"/>
          <w:lang w:val="en-US"/>
        </w:rPr>
        <w:t>f/f</w:t>
      </w:r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littermates. IN, intercalated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amygdaloid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nucleus, main part;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Ivp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ventral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paracapsular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island; Imp, medial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paracapsular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intercalated cells;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Idp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dorsal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paracapsular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intercalated cells;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Ilp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lateral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paracapsular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intercalated cells; BLA, basolateral amygdala; CeA, central amygdala; BMA,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basomedial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amygdala;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MeA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medial amygdala;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CPu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caudate putamen; Cg, cingulate cortex;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PrL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prelimbic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cortex; IL,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infralimbic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region; M1, primary motor cortex;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AcbC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nucleus accumbens core;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AcbS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nucleus accumbens shell; BNST, bed nucleus of the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stria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terminalis; VTA, ventral tegmental area; SN, substantia </w:t>
      </w:r>
      <w:proofErr w:type="spellStart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nigra</w:t>
      </w:r>
      <w:proofErr w:type="spellEnd"/>
      <w:r w:rsidRPr="00AA0D94">
        <w:rPr>
          <w:rFonts w:ascii="Arial" w:hAnsi="Arial" w:cs="Arial"/>
          <w:b w:val="0"/>
          <w:color w:val="auto"/>
          <w:sz w:val="22"/>
          <w:szCs w:val="22"/>
          <w:lang w:val="en-US"/>
        </w:rPr>
        <w:t>.</w:t>
      </w: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992"/>
        <w:gridCol w:w="2126"/>
        <w:gridCol w:w="2410"/>
        <w:gridCol w:w="2529"/>
      </w:tblGrid>
      <w:tr w:rsidR="00593419" w:rsidRPr="002E49D1" w14:paraId="11DFFC5D" w14:textId="77777777" w:rsidTr="00A60C6C">
        <w:trPr>
          <w:trHeight w:val="1104"/>
          <w:jc w:val="center"/>
        </w:trPr>
        <w:tc>
          <w:tcPr>
            <w:tcW w:w="1960" w:type="dxa"/>
            <w:gridSpan w:val="2"/>
            <w:vAlign w:val="center"/>
          </w:tcPr>
          <w:p w14:paraId="038C415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Region</w:t>
            </w:r>
          </w:p>
          <w:p w14:paraId="36B31B71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  <w:hideMark/>
          </w:tcPr>
          <w:p w14:paraId="1030956C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Genotype effect</w:t>
            </w:r>
          </w:p>
        </w:tc>
        <w:tc>
          <w:tcPr>
            <w:tcW w:w="2410" w:type="dxa"/>
            <w:vAlign w:val="center"/>
            <w:hideMark/>
          </w:tcPr>
          <w:p w14:paraId="32E0FBC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Treatment effect</w:t>
            </w:r>
          </w:p>
        </w:tc>
        <w:tc>
          <w:tcPr>
            <w:tcW w:w="2529" w:type="dxa"/>
            <w:vAlign w:val="center"/>
            <w:hideMark/>
          </w:tcPr>
          <w:p w14:paraId="7C277C7F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Genotype x Treatment effect</w:t>
            </w:r>
          </w:p>
        </w:tc>
      </w:tr>
      <w:tr w:rsidR="00593419" w:rsidRPr="002E49D1" w14:paraId="3D828907" w14:textId="77777777" w:rsidTr="00A60C6C">
        <w:trPr>
          <w:cantSplit/>
          <w:trHeight w:val="454"/>
          <w:jc w:val="center"/>
        </w:trPr>
        <w:tc>
          <w:tcPr>
            <w:tcW w:w="968" w:type="dxa"/>
            <w:vMerge w:val="restart"/>
            <w:textDirection w:val="btLr"/>
            <w:vAlign w:val="center"/>
            <w:hideMark/>
          </w:tcPr>
          <w:p w14:paraId="58E148BC" w14:textId="77777777" w:rsidR="00593419" w:rsidRPr="002E49D1" w:rsidRDefault="00593419" w:rsidP="003565B7">
            <w:pPr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Amygdala</w:t>
            </w:r>
          </w:p>
        </w:tc>
        <w:tc>
          <w:tcPr>
            <w:tcW w:w="992" w:type="dxa"/>
            <w:vAlign w:val="center"/>
            <w:hideMark/>
          </w:tcPr>
          <w:p w14:paraId="55B0430A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IN</w:t>
            </w:r>
          </w:p>
        </w:tc>
        <w:tc>
          <w:tcPr>
            <w:tcW w:w="2126" w:type="dxa"/>
            <w:vAlign w:val="center"/>
            <w:hideMark/>
          </w:tcPr>
          <w:p w14:paraId="6608C24E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20]=0.778</w:t>
            </w:r>
          </w:p>
          <w:p w14:paraId="791304D9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p=0.388</w:t>
            </w:r>
          </w:p>
        </w:tc>
        <w:tc>
          <w:tcPr>
            <w:tcW w:w="2410" w:type="dxa"/>
            <w:vAlign w:val="center"/>
            <w:hideMark/>
          </w:tcPr>
          <w:p w14:paraId="69ADE2DA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20]=11.069</w:t>
            </w:r>
          </w:p>
          <w:p w14:paraId="4EE4C64C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p=0.003**</w:t>
            </w:r>
          </w:p>
        </w:tc>
        <w:tc>
          <w:tcPr>
            <w:tcW w:w="2529" w:type="dxa"/>
            <w:vAlign w:val="center"/>
            <w:hideMark/>
          </w:tcPr>
          <w:p w14:paraId="39982A2D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20]=8.528</w:t>
            </w:r>
          </w:p>
          <w:p w14:paraId="1D96CEA6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p=0.008**</w:t>
            </w:r>
          </w:p>
        </w:tc>
      </w:tr>
      <w:tr w:rsidR="00593419" w:rsidRPr="002E49D1" w14:paraId="7B8CDD85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53CF9966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5E3CBF4F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Imp</w:t>
            </w:r>
          </w:p>
        </w:tc>
        <w:tc>
          <w:tcPr>
            <w:tcW w:w="2126" w:type="dxa"/>
            <w:vAlign w:val="center"/>
            <w:hideMark/>
          </w:tcPr>
          <w:p w14:paraId="5B84310F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20]=0.000</w:t>
            </w:r>
          </w:p>
          <w:p w14:paraId="795AF3D9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p=0.981</w:t>
            </w:r>
          </w:p>
        </w:tc>
        <w:tc>
          <w:tcPr>
            <w:tcW w:w="2410" w:type="dxa"/>
            <w:vAlign w:val="center"/>
            <w:hideMark/>
          </w:tcPr>
          <w:p w14:paraId="3149BF26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20]=14.370</w:t>
            </w:r>
          </w:p>
          <w:p w14:paraId="7536DD42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p=0.001**</w:t>
            </w:r>
          </w:p>
        </w:tc>
        <w:tc>
          <w:tcPr>
            <w:tcW w:w="2529" w:type="dxa"/>
            <w:vAlign w:val="center"/>
            <w:hideMark/>
          </w:tcPr>
          <w:p w14:paraId="54D31F9E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20]=7.550</w:t>
            </w:r>
          </w:p>
          <w:p w14:paraId="4270C6F1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p=0.012*</w:t>
            </w:r>
          </w:p>
        </w:tc>
      </w:tr>
      <w:tr w:rsidR="00593419" w:rsidRPr="002E49D1" w14:paraId="6A528582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661B2C94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3B8A0DF2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Ilp</w:t>
            </w:r>
            <w:proofErr w:type="spellEnd"/>
          </w:p>
        </w:tc>
        <w:tc>
          <w:tcPr>
            <w:tcW w:w="2126" w:type="dxa"/>
            <w:vAlign w:val="center"/>
            <w:hideMark/>
          </w:tcPr>
          <w:p w14:paraId="3A45D122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20]=1.860</w:t>
            </w:r>
          </w:p>
          <w:p w14:paraId="2374E57D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p=0.187</w:t>
            </w:r>
          </w:p>
        </w:tc>
        <w:tc>
          <w:tcPr>
            <w:tcW w:w="2410" w:type="dxa"/>
            <w:vAlign w:val="center"/>
            <w:hideMark/>
          </w:tcPr>
          <w:p w14:paraId="5694A19C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20]=51.320</w:t>
            </w:r>
          </w:p>
          <w:p w14:paraId="1F08B62A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p=0.0000</w:t>
            </w:r>
            <w:r w:rsidR="002548FC">
              <w:rPr>
                <w:rFonts w:ascii="Arial" w:hAnsi="Arial" w:cs="Arial"/>
                <w:sz w:val="20"/>
                <w:szCs w:val="20"/>
                <w:lang w:val="en-US"/>
              </w:rPr>
              <w:t>01</w:t>
            </w: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***</w:t>
            </w:r>
          </w:p>
        </w:tc>
        <w:tc>
          <w:tcPr>
            <w:tcW w:w="2529" w:type="dxa"/>
            <w:vAlign w:val="center"/>
            <w:hideMark/>
          </w:tcPr>
          <w:p w14:paraId="2C413097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20]=30.170</w:t>
            </w:r>
          </w:p>
          <w:p w14:paraId="5BF1E7B2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p=0.0000</w:t>
            </w:r>
            <w:r w:rsidR="002548FC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***</w:t>
            </w:r>
          </w:p>
        </w:tc>
      </w:tr>
      <w:tr w:rsidR="00593419" w:rsidRPr="002E49D1" w14:paraId="2C4D9B9A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7AD8B100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660B58F7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BLA</w:t>
            </w:r>
          </w:p>
        </w:tc>
        <w:tc>
          <w:tcPr>
            <w:tcW w:w="2126" w:type="dxa"/>
            <w:vAlign w:val="center"/>
            <w:hideMark/>
          </w:tcPr>
          <w:p w14:paraId="5C60E142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21]=0.089</w:t>
            </w:r>
          </w:p>
          <w:p w14:paraId="0BAE7F8A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p=0.768</w:t>
            </w:r>
          </w:p>
        </w:tc>
        <w:tc>
          <w:tcPr>
            <w:tcW w:w="2410" w:type="dxa"/>
            <w:vAlign w:val="center"/>
            <w:hideMark/>
          </w:tcPr>
          <w:p w14:paraId="405F8D73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21]=5.769</w:t>
            </w:r>
          </w:p>
          <w:p w14:paraId="2CC25716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p=0.026*</w:t>
            </w:r>
          </w:p>
        </w:tc>
        <w:tc>
          <w:tcPr>
            <w:tcW w:w="2529" w:type="dxa"/>
            <w:vAlign w:val="center"/>
            <w:hideMark/>
          </w:tcPr>
          <w:p w14:paraId="3693A67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21]=3.203</w:t>
            </w:r>
          </w:p>
          <w:p w14:paraId="5965AA92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p=0.088</w:t>
            </w:r>
          </w:p>
        </w:tc>
      </w:tr>
      <w:tr w:rsidR="00593419" w:rsidRPr="002E49D1" w14:paraId="62ECC7A6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38572063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01824DB6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CeA</w:t>
            </w:r>
          </w:p>
        </w:tc>
        <w:tc>
          <w:tcPr>
            <w:tcW w:w="2126" w:type="dxa"/>
            <w:vAlign w:val="center"/>
            <w:hideMark/>
          </w:tcPr>
          <w:p w14:paraId="7EEBE720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20]=1.284</w:t>
            </w:r>
          </w:p>
          <w:p w14:paraId="3B0EB6AE" w14:textId="77777777" w:rsidR="00593419" w:rsidRPr="002E49D1" w:rsidRDefault="00593419" w:rsidP="002548F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p=0.27</w:t>
            </w:r>
            <w:r w:rsidR="002548FC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410" w:type="dxa"/>
            <w:vAlign w:val="center"/>
            <w:hideMark/>
          </w:tcPr>
          <w:p w14:paraId="3E83008F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20]=2.560</w:t>
            </w:r>
          </w:p>
          <w:p w14:paraId="42B95580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p=0.125</w:t>
            </w:r>
          </w:p>
        </w:tc>
        <w:tc>
          <w:tcPr>
            <w:tcW w:w="2529" w:type="dxa"/>
            <w:vAlign w:val="center"/>
            <w:hideMark/>
          </w:tcPr>
          <w:p w14:paraId="5B11EA63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20]=5.130</w:t>
            </w:r>
          </w:p>
          <w:p w14:paraId="5959BE77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p=0.035*</w:t>
            </w:r>
          </w:p>
        </w:tc>
      </w:tr>
      <w:tr w:rsidR="00593419" w:rsidRPr="002E49D1" w14:paraId="620A5BBC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30B42524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0A0196E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BMA</w:t>
            </w:r>
          </w:p>
        </w:tc>
        <w:tc>
          <w:tcPr>
            <w:tcW w:w="2126" w:type="dxa"/>
            <w:vAlign w:val="center"/>
            <w:hideMark/>
          </w:tcPr>
          <w:p w14:paraId="7A06873C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21]=4.173</w:t>
            </w:r>
          </w:p>
          <w:p w14:paraId="677F03E7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p=0.054</w:t>
            </w:r>
          </w:p>
        </w:tc>
        <w:tc>
          <w:tcPr>
            <w:tcW w:w="2410" w:type="dxa"/>
            <w:vAlign w:val="center"/>
            <w:hideMark/>
          </w:tcPr>
          <w:p w14:paraId="0EC59F8B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21]=18.737</w:t>
            </w:r>
          </w:p>
          <w:p w14:paraId="4E865D2E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p=0.0003***</w:t>
            </w:r>
          </w:p>
        </w:tc>
        <w:tc>
          <w:tcPr>
            <w:tcW w:w="2529" w:type="dxa"/>
            <w:vAlign w:val="center"/>
            <w:hideMark/>
          </w:tcPr>
          <w:p w14:paraId="13B184B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21]=42.482</w:t>
            </w:r>
          </w:p>
          <w:p w14:paraId="1C3CC2D0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p=0.00000</w:t>
            </w:r>
            <w:r w:rsidR="002548FC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***</w:t>
            </w:r>
          </w:p>
        </w:tc>
      </w:tr>
      <w:tr w:rsidR="00593419" w:rsidRPr="002E49D1" w14:paraId="0026E991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426E21A6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160DBBCB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MeA</w:t>
            </w:r>
            <w:proofErr w:type="spellEnd"/>
          </w:p>
        </w:tc>
        <w:tc>
          <w:tcPr>
            <w:tcW w:w="2126" w:type="dxa"/>
            <w:vAlign w:val="center"/>
            <w:hideMark/>
          </w:tcPr>
          <w:p w14:paraId="27EA1019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19]=0.248</w:t>
            </w:r>
          </w:p>
          <w:p w14:paraId="59784F2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p=0.624</w:t>
            </w:r>
          </w:p>
        </w:tc>
        <w:tc>
          <w:tcPr>
            <w:tcW w:w="2410" w:type="dxa"/>
            <w:vAlign w:val="center"/>
            <w:hideMark/>
          </w:tcPr>
          <w:p w14:paraId="778123E4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19]=20.588</w:t>
            </w:r>
          </w:p>
          <w:p w14:paraId="304ADFC9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p=0.0002***</w:t>
            </w:r>
          </w:p>
        </w:tc>
        <w:tc>
          <w:tcPr>
            <w:tcW w:w="2529" w:type="dxa"/>
            <w:vAlign w:val="center"/>
            <w:hideMark/>
          </w:tcPr>
          <w:p w14:paraId="4377E288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19]=6.905</w:t>
            </w:r>
          </w:p>
          <w:p w14:paraId="693A644E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p=0.017*</w:t>
            </w:r>
          </w:p>
        </w:tc>
      </w:tr>
      <w:tr w:rsidR="00593419" w:rsidRPr="002E49D1" w14:paraId="1CD8CEB9" w14:textId="77777777" w:rsidTr="00A60C6C">
        <w:trPr>
          <w:cantSplit/>
          <w:trHeight w:val="454"/>
          <w:jc w:val="center"/>
        </w:trPr>
        <w:tc>
          <w:tcPr>
            <w:tcW w:w="968" w:type="dxa"/>
            <w:vMerge w:val="restart"/>
            <w:tcBorders>
              <w:top w:val="single" w:sz="12" w:space="0" w:color="auto"/>
            </w:tcBorders>
            <w:textDirection w:val="btLr"/>
            <w:vAlign w:val="center"/>
            <w:hideMark/>
          </w:tcPr>
          <w:p w14:paraId="6FDB225C" w14:textId="77777777" w:rsidR="00593419" w:rsidRPr="002E49D1" w:rsidRDefault="00593419" w:rsidP="003565B7">
            <w:pPr>
              <w:spacing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Extra-amygdala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  <w:hideMark/>
          </w:tcPr>
          <w:p w14:paraId="44C21697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CPu</w:t>
            </w:r>
            <w:proofErr w:type="spellEnd"/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  <w:hideMark/>
          </w:tcPr>
          <w:p w14:paraId="64E967C2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21]=0.005</w:t>
            </w:r>
          </w:p>
          <w:p w14:paraId="693E7390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p=0.944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  <w:hideMark/>
          </w:tcPr>
          <w:p w14:paraId="1BE43F58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21]=0.555</w:t>
            </w:r>
          </w:p>
          <w:p w14:paraId="1E5ED941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p=0.465</w:t>
            </w:r>
          </w:p>
        </w:tc>
        <w:tc>
          <w:tcPr>
            <w:tcW w:w="2529" w:type="dxa"/>
            <w:tcBorders>
              <w:top w:val="single" w:sz="12" w:space="0" w:color="auto"/>
            </w:tcBorders>
            <w:vAlign w:val="center"/>
            <w:hideMark/>
          </w:tcPr>
          <w:p w14:paraId="37C154A0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21]=0.487</w:t>
            </w:r>
          </w:p>
          <w:p w14:paraId="0ED858F1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p=0.493</w:t>
            </w:r>
          </w:p>
        </w:tc>
      </w:tr>
      <w:tr w:rsidR="00593419" w:rsidRPr="002E49D1" w14:paraId="1822593A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447F5963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6494FE0F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Cg</w:t>
            </w:r>
          </w:p>
        </w:tc>
        <w:tc>
          <w:tcPr>
            <w:tcW w:w="2126" w:type="dxa"/>
            <w:vAlign w:val="center"/>
            <w:hideMark/>
          </w:tcPr>
          <w:p w14:paraId="42E37026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21]=0.065</w:t>
            </w:r>
          </w:p>
          <w:p w14:paraId="2A522E7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p=0.801</w:t>
            </w:r>
          </w:p>
        </w:tc>
        <w:tc>
          <w:tcPr>
            <w:tcW w:w="2410" w:type="dxa"/>
            <w:vAlign w:val="center"/>
            <w:hideMark/>
          </w:tcPr>
          <w:p w14:paraId="2DCD1160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21]=2.480</w:t>
            </w:r>
          </w:p>
          <w:p w14:paraId="2F2065AB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p=0.130</w:t>
            </w:r>
          </w:p>
        </w:tc>
        <w:tc>
          <w:tcPr>
            <w:tcW w:w="2529" w:type="dxa"/>
            <w:vAlign w:val="center"/>
            <w:hideMark/>
          </w:tcPr>
          <w:p w14:paraId="08E92A24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21]=0.003</w:t>
            </w:r>
          </w:p>
          <w:p w14:paraId="7402527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p=0.957</w:t>
            </w:r>
          </w:p>
        </w:tc>
      </w:tr>
      <w:tr w:rsidR="00593419" w:rsidRPr="002E49D1" w14:paraId="1118F853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78C5D052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57D5DA37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PrL</w:t>
            </w:r>
            <w:proofErr w:type="spellEnd"/>
          </w:p>
        </w:tc>
        <w:tc>
          <w:tcPr>
            <w:tcW w:w="2126" w:type="dxa"/>
            <w:vAlign w:val="center"/>
            <w:hideMark/>
          </w:tcPr>
          <w:p w14:paraId="422156B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21]=0.378</w:t>
            </w:r>
          </w:p>
          <w:p w14:paraId="140838B8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p=0.545</w:t>
            </w:r>
          </w:p>
        </w:tc>
        <w:tc>
          <w:tcPr>
            <w:tcW w:w="2410" w:type="dxa"/>
            <w:vAlign w:val="center"/>
            <w:hideMark/>
          </w:tcPr>
          <w:p w14:paraId="1A74B1F4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21]=1.160</w:t>
            </w:r>
          </w:p>
          <w:p w14:paraId="09DB9F9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p=0.294</w:t>
            </w:r>
          </w:p>
        </w:tc>
        <w:tc>
          <w:tcPr>
            <w:tcW w:w="2529" w:type="dxa"/>
            <w:vAlign w:val="center"/>
            <w:hideMark/>
          </w:tcPr>
          <w:p w14:paraId="4985C49C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21]=0.313</w:t>
            </w:r>
          </w:p>
          <w:p w14:paraId="2BD47854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p=0.582</w:t>
            </w:r>
          </w:p>
        </w:tc>
      </w:tr>
      <w:tr w:rsidR="00593419" w:rsidRPr="002E49D1" w14:paraId="4DB98372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05FB3869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11AFC6B9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IL</w:t>
            </w:r>
          </w:p>
        </w:tc>
        <w:tc>
          <w:tcPr>
            <w:tcW w:w="2126" w:type="dxa"/>
            <w:vAlign w:val="center"/>
            <w:hideMark/>
          </w:tcPr>
          <w:p w14:paraId="1F6771FD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21]=0.342</w:t>
            </w:r>
          </w:p>
          <w:p w14:paraId="5E8CB506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p=0.565</w:t>
            </w:r>
          </w:p>
        </w:tc>
        <w:tc>
          <w:tcPr>
            <w:tcW w:w="2410" w:type="dxa"/>
            <w:vAlign w:val="center"/>
            <w:hideMark/>
          </w:tcPr>
          <w:p w14:paraId="5709974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21]=3.824</w:t>
            </w:r>
          </w:p>
          <w:p w14:paraId="25FD281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p=0.064</w:t>
            </w:r>
          </w:p>
        </w:tc>
        <w:tc>
          <w:tcPr>
            <w:tcW w:w="2529" w:type="dxa"/>
            <w:vAlign w:val="center"/>
            <w:hideMark/>
          </w:tcPr>
          <w:p w14:paraId="7BF76453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21]=0.888</w:t>
            </w:r>
          </w:p>
          <w:p w14:paraId="5CD0B4EB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p=0.357</w:t>
            </w:r>
          </w:p>
        </w:tc>
      </w:tr>
      <w:tr w:rsidR="00593419" w:rsidRPr="002E49D1" w14:paraId="54386272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60F491B7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21870980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M1</w:t>
            </w:r>
          </w:p>
        </w:tc>
        <w:tc>
          <w:tcPr>
            <w:tcW w:w="2126" w:type="dxa"/>
            <w:vAlign w:val="center"/>
            <w:hideMark/>
          </w:tcPr>
          <w:p w14:paraId="54843C2E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21]=0.363</w:t>
            </w:r>
          </w:p>
          <w:p w14:paraId="700591E4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p=0.553</w:t>
            </w:r>
          </w:p>
        </w:tc>
        <w:tc>
          <w:tcPr>
            <w:tcW w:w="2410" w:type="dxa"/>
            <w:vAlign w:val="center"/>
            <w:hideMark/>
          </w:tcPr>
          <w:p w14:paraId="20BAC839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21]=2.936</w:t>
            </w:r>
          </w:p>
          <w:p w14:paraId="389FF7DE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p=0.101</w:t>
            </w:r>
          </w:p>
        </w:tc>
        <w:tc>
          <w:tcPr>
            <w:tcW w:w="2529" w:type="dxa"/>
            <w:vAlign w:val="center"/>
            <w:hideMark/>
          </w:tcPr>
          <w:p w14:paraId="6BF4CC39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21]=0.240</w:t>
            </w:r>
          </w:p>
          <w:p w14:paraId="294B98F9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p=0.629</w:t>
            </w:r>
          </w:p>
        </w:tc>
      </w:tr>
      <w:tr w:rsidR="00593419" w:rsidRPr="002E49D1" w14:paraId="6DFF0CBC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12258F07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45ECAA54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AcbC</w:t>
            </w:r>
            <w:proofErr w:type="spellEnd"/>
          </w:p>
        </w:tc>
        <w:tc>
          <w:tcPr>
            <w:tcW w:w="2126" w:type="dxa"/>
            <w:vAlign w:val="center"/>
            <w:hideMark/>
          </w:tcPr>
          <w:p w14:paraId="234F277E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17]=0.013</w:t>
            </w:r>
          </w:p>
          <w:p w14:paraId="2EAAD17C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p=0.911</w:t>
            </w:r>
          </w:p>
        </w:tc>
        <w:tc>
          <w:tcPr>
            <w:tcW w:w="2410" w:type="dxa"/>
            <w:vAlign w:val="center"/>
            <w:hideMark/>
          </w:tcPr>
          <w:p w14:paraId="6A334B2D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17]=0.001</w:t>
            </w:r>
          </w:p>
          <w:p w14:paraId="4CD7E1FA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p=0.975</w:t>
            </w:r>
          </w:p>
        </w:tc>
        <w:tc>
          <w:tcPr>
            <w:tcW w:w="2529" w:type="dxa"/>
            <w:vAlign w:val="center"/>
            <w:hideMark/>
          </w:tcPr>
          <w:p w14:paraId="11050B7D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17]=0.046</w:t>
            </w:r>
          </w:p>
          <w:p w14:paraId="099681D2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p=0.833</w:t>
            </w:r>
          </w:p>
        </w:tc>
      </w:tr>
      <w:tr w:rsidR="00593419" w:rsidRPr="002E49D1" w14:paraId="1AEBBEA8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6C987205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2F5B0F0C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AcbS</w:t>
            </w:r>
            <w:proofErr w:type="spellEnd"/>
          </w:p>
        </w:tc>
        <w:tc>
          <w:tcPr>
            <w:tcW w:w="2126" w:type="dxa"/>
            <w:vAlign w:val="center"/>
            <w:hideMark/>
          </w:tcPr>
          <w:p w14:paraId="535D021F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16]=0.161</w:t>
            </w:r>
          </w:p>
          <w:p w14:paraId="32273308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p=0.693</w:t>
            </w:r>
          </w:p>
        </w:tc>
        <w:tc>
          <w:tcPr>
            <w:tcW w:w="2410" w:type="dxa"/>
            <w:vAlign w:val="center"/>
            <w:hideMark/>
          </w:tcPr>
          <w:p w14:paraId="24DD9698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16]=0.020</w:t>
            </w:r>
          </w:p>
          <w:p w14:paraId="63E71324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p=0.889</w:t>
            </w:r>
          </w:p>
        </w:tc>
        <w:tc>
          <w:tcPr>
            <w:tcW w:w="2529" w:type="dxa"/>
            <w:vAlign w:val="center"/>
            <w:hideMark/>
          </w:tcPr>
          <w:p w14:paraId="32D648AF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16]=0.609</w:t>
            </w:r>
          </w:p>
          <w:p w14:paraId="61AF3E09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p=0.447</w:t>
            </w:r>
          </w:p>
        </w:tc>
      </w:tr>
      <w:tr w:rsidR="00593419" w:rsidRPr="002E49D1" w14:paraId="2BDD7288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60FDEF46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08D12BC5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BNST</w:t>
            </w:r>
          </w:p>
        </w:tc>
        <w:tc>
          <w:tcPr>
            <w:tcW w:w="2126" w:type="dxa"/>
            <w:vAlign w:val="center"/>
            <w:hideMark/>
          </w:tcPr>
          <w:p w14:paraId="5B88E826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21]=0.443</w:t>
            </w:r>
          </w:p>
          <w:p w14:paraId="2E3EF3DD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p=0.513</w:t>
            </w:r>
          </w:p>
        </w:tc>
        <w:tc>
          <w:tcPr>
            <w:tcW w:w="2410" w:type="dxa"/>
            <w:vAlign w:val="center"/>
            <w:hideMark/>
          </w:tcPr>
          <w:p w14:paraId="401E3B01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21]=0.275</w:t>
            </w:r>
          </w:p>
          <w:p w14:paraId="62CA6768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P=0.605</w:t>
            </w:r>
          </w:p>
        </w:tc>
        <w:tc>
          <w:tcPr>
            <w:tcW w:w="2529" w:type="dxa"/>
            <w:vAlign w:val="center"/>
            <w:hideMark/>
          </w:tcPr>
          <w:p w14:paraId="09EDFD04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21]=0.053</w:t>
            </w:r>
          </w:p>
          <w:p w14:paraId="0A103C14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p=0.820</w:t>
            </w:r>
          </w:p>
        </w:tc>
      </w:tr>
      <w:tr w:rsidR="00593419" w:rsidRPr="002E49D1" w14:paraId="7D1F2EDE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697F85C6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5C3BE9E0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VTA</w:t>
            </w:r>
          </w:p>
        </w:tc>
        <w:tc>
          <w:tcPr>
            <w:tcW w:w="2126" w:type="dxa"/>
            <w:vAlign w:val="center"/>
            <w:hideMark/>
          </w:tcPr>
          <w:p w14:paraId="01881444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17]=1.439</w:t>
            </w:r>
          </w:p>
          <w:p w14:paraId="5C7E18AB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p=0.247</w:t>
            </w:r>
          </w:p>
        </w:tc>
        <w:tc>
          <w:tcPr>
            <w:tcW w:w="2410" w:type="dxa"/>
            <w:vAlign w:val="center"/>
            <w:hideMark/>
          </w:tcPr>
          <w:p w14:paraId="6C853927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17]=0.633</w:t>
            </w:r>
          </w:p>
          <w:p w14:paraId="4DEE7B16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p=0.437</w:t>
            </w:r>
          </w:p>
        </w:tc>
        <w:tc>
          <w:tcPr>
            <w:tcW w:w="2529" w:type="dxa"/>
            <w:vAlign w:val="center"/>
            <w:hideMark/>
          </w:tcPr>
          <w:p w14:paraId="50F4E6D0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17]=0.016</w:t>
            </w:r>
          </w:p>
          <w:p w14:paraId="5E47A203" w14:textId="77777777" w:rsidR="00593419" w:rsidRPr="002E49D1" w:rsidRDefault="00593419" w:rsidP="006265C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p=0.90</w:t>
            </w:r>
            <w:r w:rsidR="006265CC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593419" w:rsidRPr="002E49D1" w14:paraId="7A4140FB" w14:textId="77777777" w:rsidTr="00A60C6C">
        <w:trPr>
          <w:cantSplit/>
          <w:trHeight w:val="454"/>
          <w:jc w:val="center"/>
        </w:trPr>
        <w:tc>
          <w:tcPr>
            <w:tcW w:w="968" w:type="dxa"/>
            <w:vMerge/>
            <w:vAlign w:val="center"/>
            <w:hideMark/>
          </w:tcPr>
          <w:p w14:paraId="3055FC6D" w14:textId="77777777" w:rsidR="00593419" w:rsidRPr="002E49D1" w:rsidRDefault="00593419" w:rsidP="003565B7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  <w:hideMark/>
          </w:tcPr>
          <w:p w14:paraId="6DC1AC26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b/>
                <w:sz w:val="20"/>
                <w:szCs w:val="20"/>
                <w:lang w:val="en-US"/>
              </w:rPr>
              <w:t>SN</w:t>
            </w:r>
          </w:p>
        </w:tc>
        <w:tc>
          <w:tcPr>
            <w:tcW w:w="2126" w:type="dxa"/>
            <w:vAlign w:val="center"/>
            <w:hideMark/>
          </w:tcPr>
          <w:p w14:paraId="39F623BE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18]=2.734</w:t>
            </w:r>
          </w:p>
          <w:p w14:paraId="32C60644" w14:textId="77777777" w:rsidR="00593419" w:rsidRPr="002E49D1" w:rsidRDefault="00593419" w:rsidP="006265C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p=0.11</w:t>
            </w:r>
            <w:r w:rsidR="006265CC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410" w:type="dxa"/>
            <w:vAlign w:val="center"/>
            <w:hideMark/>
          </w:tcPr>
          <w:p w14:paraId="71EB3B29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18]=0.439</w:t>
            </w:r>
          </w:p>
          <w:p w14:paraId="684999A4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p=0.516</w:t>
            </w:r>
          </w:p>
        </w:tc>
        <w:tc>
          <w:tcPr>
            <w:tcW w:w="2529" w:type="dxa"/>
            <w:vAlign w:val="center"/>
            <w:hideMark/>
          </w:tcPr>
          <w:p w14:paraId="6A980B42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F[1, 18]=0.605</w:t>
            </w:r>
          </w:p>
          <w:p w14:paraId="65F4C548" w14:textId="77777777" w:rsidR="00593419" w:rsidRPr="002E49D1" w:rsidRDefault="00593419" w:rsidP="003565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9D1">
              <w:rPr>
                <w:rFonts w:ascii="Arial" w:hAnsi="Arial" w:cs="Arial"/>
                <w:sz w:val="20"/>
                <w:szCs w:val="20"/>
                <w:lang w:val="en-US"/>
              </w:rPr>
              <w:t>p=0.447</w:t>
            </w:r>
          </w:p>
        </w:tc>
      </w:tr>
    </w:tbl>
    <w:p w14:paraId="3466D79E" w14:textId="77777777" w:rsidR="00593419" w:rsidRPr="002E49D1" w:rsidRDefault="00593419" w:rsidP="00593419">
      <w:pPr>
        <w:spacing w:after="0" w:line="240" w:lineRule="auto"/>
        <w:ind w:left="142" w:right="96"/>
        <w:jc w:val="both"/>
        <w:rPr>
          <w:rFonts w:ascii="Arial" w:hAnsi="Arial" w:cs="Arial"/>
          <w:lang w:val="en-US"/>
        </w:rPr>
      </w:pPr>
    </w:p>
    <w:p w14:paraId="686A9ABE" w14:textId="77777777" w:rsidR="00593419" w:rsidRDefault="00593419" w:rsidP="00593419">
      <w:pPr>
        <w:spacing w:line="256" w:lineRule="auto"/>
        <w:rPr>
          <w:lang w:val="en-US"/>
        </w:rPr>
      </w:pPr>
    </w:p>
    <w:p w14:paraId="5CBF5CC3" w14:textId="77777777" w:rsidR="00593419" w:rsidRDefault="00593419" w:rsidP="00593419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br w:type="page"/>
      </w:r>
    </w:p>
    <w:p w14:paraId="34569AB4" w14:textId="79957964" w:rsidR="00593419" w:rsidRPr="00EA2333" w:rsidRDefault="00593419" w:rsidP="00593419">
      <w:pPr>
        <w:spacing w:after="0"/>
        <w:ind w:right="142"/>
        <w:jc w:val="both"/>
        <w:rPr>
          <w:rFonts w:ascii="Arial" w:hAnsi="Arial" w:cs="Arial"/>
          <w:lang w:val="en-US"/>
        </w:rPr>
      </w:pPr>
      <w:r w:rsidRPr="00EA2333"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/>
          <w:b/>
          <w:lang w:val="en-US"/>
        </w:rPr>
        <w:t>S</w:t>
      </w:r>
      <w:r w:rsidRPr="00EA2333">
        <w:rPr>
          <w:rFonts w:ascii="Arial" w:hAnsi="Arial" w:cs="Arial"/>
          <w:b/>
          <w:lang w:val="en-US"/>
        </w:rPr>
        <w:t xml:space="preserve">7. </w:t>
      </w:r>
      <w:r w:rsidRPr="00EA2333">
        <w:rPr>
          <w:rFonts w:ascii="Arial" w:hAnsi="Arial" w:cs="Arial"/>
          <w:b/>
          <w:szCs w:val="20"/>
          <w:lang w:val="en-US"/>
        </w:rPr>
        <w:t>D1 receptor binding in amygdala region</w:t>
      </w:r>
      <w:r w:rsidR="000115FD">
        <w:rPr>
          <w:rFonts w:ascii="Arial" w:hAnsi="Arial" w:cs="Arial"/>
          <w:b/>
          <w:szCs w:val="20"/>
          <w:lang w:val="en-US"/>
        </w:rPr>
        <w:t>s of 3-week</w:t>
      </w:r>
      <w:r w:rsidRPr="00EA2333">
        <w:rPr>
          <w:rFonts w:ascii="Arial" w:hAnsi="Arial" w:cs="Arial"/>
          <w:b/>
          <w:szCs w:val="20"/>
          <w:lang w:val="en-US"/>
        </w:rPr>
        <w:t xml:space="preserve"> abstinent rats </w:t>
      </w:r>
      <w:r w:rsidRPr="00EA2333">
        <w:rPr>
          <w:rFonts w:ascii="Arial" w:hAnsi="Arial" w:cs="Arial"/>
          <w:b/>
          <w:szCs w:val="24"/>
          <w:lang w:val="en-US"/>
        </w:rPr>
        <w:t>and controls</w:t>
      </w:r>
      <w:r w:rsidRPr="00EA2333">
        <w:rPr>
          <w:rFonts w:ascii="Arial" w:hAnsi="Arial" w:cs="Arial"/>
          <w:b/>
          <w:szCs w:val="20"/>
          <w:lang w:val="en-US"/>
        </w:rPr>
        <w:t xml:space="preserve">. </w:t>
      </w:r>
      <w:r w:rsidRPr="00EA2333">
        <w:rPr>
          <w:rFonts w:ascii="Arial" w:hAnsi="Arial" w:cs="Arial"/>
          <w:szCs w:val="20"/>
          <w:lang w:val="en-US"/>
        </w:rPr>
        <w:t>[</w:t>
      </w:r>
      <w:r w:rsidRPr="00EA2333">
        <w:rPr>
          <w:rFonts w:ascii="Arial" w:hAnsi="Arial" w:cs="Arial"/>
          <w:szCs w:val="20"/>
          <w:vertAlign w:val="superscript"/>
          <w:lang w:val="en-US"/>
        </w:rPr>
        <w:t>3</w:t>
      </w:r>
      <w:r w:rsidRPr="00EA2333">
        <w:rPr>
          <w:rFonts w:ascii="Arial" w:hAnsi="Arial" w:cs="Arial"/>
          <w:szCs w:val="20"/>
          <w:lang w:val="en-US"/>
        </w:rPr>
        <w:t xml:space="preserve">H]-SCH23390 binding </w:t>
      </w:r>
      <w:r w:rsidR="000115FD">
        <w:rPr>
          <w:rFonts w:ascii="Arial" w:hAnsi="Arial" w:cs="Arial"/>
          <w:lang w:val="en-US"/>
        </w:rPr>
        <w:t>in the amygdala of alcohol-</w:t>
      </w:r>
      <w:r w:rsidRPr="00EA2333">
        <w:rPr>
          <w:rFonts w:ascii="Arial" w:hAnsi="Arial" w:cs="Arial"/>
          <w:lang w:val="en-US"/>
        </w:rPr>
        <w:t xml:space="preserve">dependent rats and controls. </w:t>
      </w:r>
      <w:r w:rsidRPr="00EA2333">
        <w:rPr>
          <w:rFonts w:ascii="Arial" w:hAnsi="Arial" w:cs="Arial"/>
          <w:szCs w:val="20"/>
          <w:lang w:val="en-US"/>
        </w:rPr>
        <w:t xml:space="preserve">D1 binding data </w:t>
      </w:r>
      <w:r w:rsidRPr="00EA2333">
        <w:rPr>
          <w:rFonts w:ascii="Arial" w:hAnsi="Arial" w:cs="Arial"/>
          <w:color w:val="000000" w:themeColor="text1"/>
          <w:lang w:val="en-US"/>
        </w:rPr>
        <w:t xml:space="preserve">are shown as means ± SEM. </w:t>
      </w:r>
      <w:r w:rsidRPr="00EA2333">
        <w:rPr>
          <w:rFonts w:ascii="Arial" w:hAnsi="Arial" w:cs="Arial"/>
          <w:lang w:val="en-US"/>
        </w:rPr>
        <w:t xml:space="preserve">IN, intercalated </w:t>
      </w:r>
      <w:proofErr w:type="spellStart"/>
      <w:r w:rsidRPr="00EA2333">
        <w:rPr>
          <w:rFonts w:ascii="Arial" w:hAnsi="Arial" w:cs="Arial"/>
          <w:lang w:val="en-US"/>
        </w:rPr>
        <w:t>amygdaloid</w:t>
      </w:r>
      <w:proofErr w:type="spellEnd"/>
      <w:r w:rsidRPr="00EA2333">
        <w:rPr>
          <w:rFonts w:ascii="Arial" w:hAnsi="Arial" w:cs="Arial"/>
          <w:lang w:val="en-US"/>
        </w:rPr>
        <w:t xml:space="preserve"> nucleus, main part; </w:t>
      </w:r>
      <w:proofErr w:type="spellStart"/>
      <w:r w:rsidRPr="00EA2333">
        <w:rPr>
          <w:rFonts w:ascii="Arial" w:hAnsi="Arial" w:cs="Arial"/>
          <w:lang w:val="en-US"/>
        </w:rPr>
        <w:t>Ivp</w:t>
      </w:r>
      <w:proofErr w:type="spellEnd"/>
      <w:r w:rsidRPr="00EA2333">
        <w:rPr>
          <w:rFonts w:ascii="Arial" w:hAnsi="Arial" w:cs="Arial"/>
          <w:lang w:val="en-US"/>
        </w:rPr>
        <w:t xml:space="preserve">, ventral </w:t>
      </w:r>
      <w:proofErr w:type="spellStart"/>
      <w:r w:rsidRPr="00EA2333">
        <w:rPr>
          <w:rFonts w:ascii="Arial" w:hAnsi="Arial" w:cs="Arial"/>
          <w:lang w:val="en-US"/>
        </w:rPr>
        <w:t>paracapsular</w:t>
      </w:r>
      <w:proofErr w:type="spellEnd"/>
      <w:r w:rsidRPr="00EA2333">
        <w:rPr>
          <w:rFonts w:ascii="Arial" w:hAnsi="Arial" w:cs="Arial"/>
          <w:lang w:val="en-US"/>
        </w:rPr>
        <w:t xml:space="preserve"> island; Imp, medial </w:t>
      </w:r>
      <w:proofErr w:type="spellStart"/>
      <w:r w:rsidRPr="00EA2333">
        <w:rPr>
          <w:rFonts w:ascii="Arial" w:hAnsi="Arial" w:cs="Arial"/>
          <w:lang w:val="en-US"/>
        </w:rPr>
        <w:t>paracapsular</w:t>
      </w:r>
      <w:proofErr w:type="spellEnd"/>
      <w:r w:rsidRPr="00EA2333">
        <w:rPr>
          <w:rFonts w:ascii="Arial" w:hAnsi="Arial" w:cs="Arial"/>
          <w:lang w:val="en-US"/>
        </w:rPr>
        <w:t xml:space="preserve"> intercalated cells; </w:t>
      </w:r>
      <w:proofErr w:type="spellStart"/>
      <w:r w:rsidRPr="00EA2333">
        <w:rPr>
          <w:rFonts w:ascii="Arial" w:hAnsi="Arial" w:cs="Arial"/>
          <w:lang w:val="en-US"/>
        </w:rPr>
        <w:t>Idp</w:t>
      </w:r>
      <w:proofErr w:type="spellEnd"/>
      <w:r w:rsidRPr="00EA2333">
        <w:rPr>
          <w:rFonts w:ascii="Arial" w:hAnsi="Arial" w:cs="Arial"/>
          <w:lang w:val="en-US"/>
        </w:rPr>
        <w:t xml:space="preserve">, dorsal </w:t>
      </w:r>
      <w:proofErr w:type="spellStart"/>
      <w:r w:rsidRPr="00EA2333">
        <w:rPr>
          <w:rFonts w:ascii="Arial" w:hAnsi="Arial" w:cs="Arial"/>
          <w:lang w:val="en-US"/>
        </w:rPr>
        <w:t>paracapsular</w:t>
      </w:r>
      <w:proofErr w:type="spellEnd"/>
      <w:r w:rsidRPr="00EA2333">
        <w:rPr>
          <w:rFonts w:ascii="Arial" w:hAnsi="Arial" w:cs="Arial"/>
          <w:lang w:val="en-US"/>
        </w:rPr>
        <w:t xml:space="preserve"> intercalated cells; </w:t>
      </w:r>
      <w:proofErr w:type="spellStart"/>
      <w:r w:rsidRPr="00EA2333">
        <w:rPr>
          <w:rFonts w:ascii="Arial" w:hAnsi="Arial" w:cs="Arial"/>
          <w:lang w:val="en-US"/>
        </w:rPr>
        <w:t>Ilp</w:t>
      </w:r>
      <w:proofErr w:type="spellEnd"/>
      <w:r w:rsidRPr="00EA2333">
        <w:rPr>
          <w:rFonts w:ascii="Arial" w:hAnsi="Arial" w:cs="Arial"/>
          <w:lang w:val="en-US"/>
        </w:rPr>
        <w:t xml:space="preserve">, lateral </w:t>
      </w:r>
      <w:proofErr w:type="spellStart"/>
      <w:r w:rsidRPr="00EA2333">
        <w:rPr>
          <w:rFonts w:ascii="Arial" w:hAnsi="Arial" w:cs="Arial"/>
          <w:lang w:val="en-US"/>
        </w:rPr>
        <w:t>paracapsular</w:t>
      </w:r>
      <w:proofErr w:type="spellEnd"/>
      <w:r w:rsidRPr="00EA2333">
        <w:rPr>
          <w:rFonts w:ascii="Arial" w:hAnsi="Arial" w:cs="Arial"/>
          <w:lang w:val="en-US"/>
        </w:rPr>
        <w:t xml:space="preserve"> intercalated cells; BLA, basolateral amygdala; CeA, central amygdala.</w:t>
      </w:r>
    </w:p>
    <w:tbl>
      <w:tblPr>
        <w:tblW w:w="9090" w:type="dxa"/>
        <w:jc w:val="center"/>
        <w:tblLayout w:type="fixed"/>
        <w:tblLook w:val="04A0" w:firstRow="1" w:lastRow="0" w:firstColumn="1" w:lastColumn="0" w:noHBand="0" w:noVBand="1"/>
      </w:tblPr>
      <w:tblGrid>
        <w:gridCol w:w="895"/>
        <w:gridCol w:w="1890"/>
        <w:gridCol w:w="365"/>
        <w:gridCol w:w="1795"/>
        <w:gridCol w:w="332"/>
        <w:gridCol w:w="1591"/>
        <w:gridCol w:w="1142"/>
        <w:gridCol w:w="1080"/>
      </w:tblGrid>
      <w:tr w:rsidR="00186E2F" w:rsidRPr="009B3756" w14:paraId="4FEF3B26" w14:textId="3076F2BA" w:rsidTr="00186E2F">
        <w:trPr>
          <w:trHeight w:val="411"/>
          <w:jc w:val="center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BA83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4DF52C99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Region</w:t>
            </w:r>
          </w:p>
          <w:p w14:paraId="51BCD0E8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40A0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Control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2CFD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Alcohol dependent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D135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F-value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BC4A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28615" w14:textId="77777777" w:rsidR="00186E2F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5E4AA4AE" w14:textId="41E8D42C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H-B corr. P-value</w:t>
            </w:r>
          </w:p>
        </w:tc>
      </w:tr>
      <w:tr w:rsidR="00186E2F" w:rsidRPr="00186E2F" w14:paraId="52088096" w14:textId="709CA29D" w:rsidTr="00186E2F">
        <w:trPr>
          <w:cantSplit/>
          <w:trHeight w:val="283"/>
          <w:jc w:val="center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F999" w14:textId="77777777" w:rsidR="00186E2F" w:rsidRPr="00C00585" w:rsidRDefault="00186E2F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1F6D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Mean ± SEM</w:t>
            </w:r>
          </w:p>
          <w:p w14:paraId="40825EF5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proofErr w:type="spellStart"/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fmol</w:t>
            </w:r>
            <w:proofErr w:type="spellEnd"/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/mg]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A5FB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8B3D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Mean ± SEM</w:t>
            </w:r>
          </w:p>
          <w:p w14:paraId="3AEF8312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proofErr w:type="spellStart"/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fmol</w:t>
            </w:r>
            <w:proofErr w:type="spellEnd"/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/mg]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1033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3305" w14:textId="77777777" w:rsidR="00186E2F" w:rsidRPr="00C00585" w:rsidRDefault="00186E2F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0D07" w14:textId="77777777" w:rsidR="00186E2F" w:rsidRPr="00C00585" w:rsidRDefault="00186E2F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6775" w14:textId="77777777" w:rsidR="00186E2F" w:rsidRPr="00C00585" w:rsidRDefault="00186E2F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86E2F" w:rsidRPr="00186E2F" w14:paraId="75DEC239" w14:textId="50E8C83F" w:rsidTr="00186E2F">
        <w:trPr>
          <w:cantSplit/>
          <w:trHeight w:val="4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D96E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IN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09C1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802.48 ± 18.31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252D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170D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668.96 ± 17.18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1030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B955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[1,13]=28.264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DF0D" w14:textId="77777777" w:rsidR="00186E2F" w:rsidRPr="00C00585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0.0001***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370" w14:textId="463C374E" w:rsidR="00186E2F" w:rsidRPr="00C00585" w:rsidRDefault="00186E2F" w:rsidP="00186E2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0.0008***</w:t>
            </w:r>
          </w:p>
        </w:tc>
      </w:tr>
      <w:tr w:rsidR="00186E2F" w:rsidRPr="00C00585" w14:paraId="7F2B48E0" w14:textId="5E2B9E67" w:rsidTr="00186E2F">
        <w:trPr>
          <w:cantSplit/>
          <w:trHeight w:val="4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F000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Ivp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3466" w14:textId="77777777" w:rsidR="00186E2F" w:rsidRPr="00C00585" w:rsidRDefault="00186E2F" w:rsidP="0098251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1450.23 ± 115.0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0565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D374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731.26 ± 45.76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C1DC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0205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[1,10]=33.699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3F46" w14:textId="77777777" w:rsidR="00186E2F" w:rsidRPr="00C00585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0.0002***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B088" w14:textId="58D63374" w:rsidR="00186E2F" w:rsidRPr="00C00585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0.0009***</w:t>
            </w:r>
          </w:p>
        </w:tc>
      </w:tr>
      <w:tr w:rsidR="00186E2F" w:rsidRPr="00C00585" w14:paraId="2B9A7523" w14:textId="2D492674" w:rsidTr="00186E2F">
        <w:trPr>
          <w:cantSplit/>
          <w:trHeight w:val="4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C1AC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Idp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A68B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859.38 ± 54.85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1224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BB6E" w14:textId="77777777" w:rsidR="00186E2F" w:rsidRPr="00C00585" w:rsidRDefault="00186E2F" w:rsidP="0098251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827.11 ± 39.1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4853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5811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[1,13]=0.217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5BB1" w14:textId="77777777" w:rsidR="00186E2F" w:rsidRPr="00C00585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0.649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E9D5" w14:textId="6E88D7BE" w:rsidR="00186E2F" w:rsidRPr="00C00585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0.649</w:t>
            </w:r>
          </w:p>
        </w:tc>
      </w:tr>
      <w:tr w:rsidR="00186E2F" w:rsidRPr="00C00585" w14:paraId="447FB9C3" w14:textId="569B8B56" w:rsidTr="00186E2F">
        <w:trPr>
          <w:cantSplit/>
          <w:trHeight w:val="4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7F67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Imp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7B65" w14:textId="77777777" w:rsidR="00186E2F" w:rsidRPr="00C00585" w:rsidRDefault="00186E2F" w:rsidP="0098251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856.27 ± 63.1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9787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D49C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667.50 ± 35.65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31D8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2F1E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[1,13]=7.242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7148" w14:textId="77777777" w:rsidR="00186E2F" w:rsidRPr="00C00585" w:rsidRDefault="00186E2F" w:rsidP="00BB0E5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0.01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3EDB" w14:textId="608C5DE0" w:rsidR="00186E2F" w:rsidRPr="00C00585" w:rsidRDefault="00186E2F" w:rsidP="00186E2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0.056</w:t>
            </w:r>
          </w:p>
        </w:tc>
      </w:tr>
      <w:tr w:rsidR="00186E2F" w:rsidRPr="00C00585" w14:paraId="4ADF32D8" w14:textId="50A11E84" w:rsidTr="00186E2F">
        <w:trPr>
          <w:cantSplit/>
          <w:trHeight w:val="4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492D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Ilp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2D4C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829.84 ± 30.67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9074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95CB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720.29 ± 37.36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CEB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F3B4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[1,12]=5.137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F9F0" w14:textId="77777777" w:rsidR="00186E2F" w:rsidRPr="00C00585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0.043*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8851" w14:textId="66CE5E18" w:rsidR="00186E2F" w:rsidRPr="00C00585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0.085</w:t>
            </w:r>
          </w:p>
        </w:tc>
      </w:tr>
      <w:tr w:rsidR="00186E2F" w:rsidRPr="00C00585" w14:paraId="047B2D7E" w14:textId="71A66783" w:rsidTr="00186E2F">
        <w:trPr>
          <w:cantSplit/>
          <w:trHeight w:val="4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6D52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BLA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CF5D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512.04 ± 8.48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DDE6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CCD2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431.63 ± 10.92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6F55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B797" w14:textId="77777777" w:rsidR="00186E2F" w:rsidRPr="00C00585" w:rsidRDefault="00186E2F" w:rsidP="00BB0E5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[1,11]=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34</w:t>
            </w: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816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0008" w14:textId="77777777" w:rsidR="00186E2F" w:rsidRPr="00C00585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0.0001***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EF7F" w14:textId="6D336FF1" w:rsidR="00186E2F" w:rsidRPr="00C00585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0.0007***</w:t>
            </w:r>
          </w:p>
        </w:tc>
      </w:tr>
      <w:tr w:rsidR="00186E2F" w:rsidRPr="00C00585" w14:paraId="2670A017" w14:textId="3839ABFC" w:rsidTr="00186E2F">
        <w:trPr>
          <w:cantSplit/>
          <w:trHeight w:val="4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F48C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b/>
                <w:sz w:val="20"/>
                <w:szCs w:val="20"/>
                <w:lang w:val="en-US"/>
              </w:rPr>
              <w:t>CeA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540F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 xml:space="preserve">236.68 ± 7.46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9BF1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33E1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179.71 ± 8.95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3BF2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7A79" w14:textId="77777777" w:rsidR="00186E2F" w:rsidRPr="00C00585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[1,13]=24.299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3957" w14:textId="77777777" w:rsidR="00186E2F" w:rsidRPr="00C00585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0585">
              <w:rPr>
                <w:rFonts w:ascii="Arial" w:hAnsi="Arial" w:cs="Arial"/>
                <w:sz w:val="20"/>
                <w:szCs w:val="20"/>
                <w:lang w:val="en-US"/>
              </w:rPr>
              <w:t>0.0003***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BC04" w14:textId="56228EE4" w:rsidR="00186E2F" w:rsidRPr="00C00585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0.001**</w:t>
            </w:r>
          </w:p>
        </w:tc>
      </w:tr>
    </w:tbl>
    <w:p w14:paraId="49BA51E5" w14:textId="77777777" w:rsidR="00593419" w:rsidRDefault="00593419" w:rsidP="00593419">
      <w:pPr>
        <w:spacing w:after="0"/>
        <w:ind w:right="95"/>
        <w:jc w:val="both"/>
        <w:rPr>
          <w:rFonts w:ascii="Arial" w:hAnsi="Arial" w:cs="Arial"/>
          <w:b/>
          <w:szCs w:val="24"/>
          <w:lang w:val="en-US"/>
        </w:rPr>
      </w:pPr>
    </w:p>
    <w:p w14:paraId="0BE4993C" w14:textId="77777777" w:rsidR="00593419" w:rsidRDefault="00593419" w:rsidP="00593419">
      <w:pPr>
        <w:rPr>
          <w:rFonts w:ascii="Arial" w:hAnsi="Arial" w:cs="Arial"/>
          <w:b/>
          <w:szCs w:val="24"/>
          <w:lang w:val="en-US"/>
        </w:rPr>
      </w:pPr>
    </w:p>
    <w:p w14:paraId="5BD73A82" w14:textId="48D23792" w:rsidR="00593419" w:rsidRPr="00082E73" w:rsidRDefault="00593419" w:rsidP="00593419">
      <w:pPr>
        <w:spacing w:after="0"/>
        <w:ind w:right="95"/>
        <w:jc w:val="both"/>
        <w:rPr>
          <w:rFonts w:ascii="Arial" w:hAnsi="Arial" w:cs="Arial"/>
          <w:lang w:val="en-US"/>
        </w:rPr>
      </w:pPr>
      <w:r w:rsidRPr="00082E73">
        <w:rPr>
          <w:rFonts w:ascii="Arial" w:hAnsi="Arial" w:cs="Arial"/>
          <w:b/>
          <w:szCs w:val="24"/>
          <w:lang w:val="en-US"/>
        </w:rPr>
        <w:t xml:space="preserve">Table </w:t>
      </w:r>
      <w:r>
        <w:rPr>
          <w:rFonts w:ascii="Arial" w:hAnsi="Arial" w:cs="Arial"/>
          <w:b/>
          <w:szCs w:val="24"/>
          <w:lang w:val="en-US"/>
        </w:rPr>
        <w:t>S</w:t>
      </w:r>
      <w:r w:rsidRPr="00082E73">
        <w:rPr>
          <w:rFonts w:ascii="Arial" w:hAnsi="Arial" w:cs="Arial"/>
          <w:b/>
          <w:szCs w:val="24"/>
          <w:lang w:val="en-US"/>
        </w:rPr>
        <w:t xml:space="preserve">8.  </w:t>
      </w:r>
      <w:r w:rsidRPr="00082E73">
        <w:rPr>
          <w:rFonts w:ascii="Arial" w:hAnsi="Arial" w:cs="Arial"/>
          <w:b/>
          <w:i/>
          <w:szCs w:val="24"/>
          <w:lang w:val="en-US"/>
        </w:rPr>
        <w:t>Drd1</w:t>
      </w:r>
      <w:r w:rsidRPr="00082E73">
        <w:rPr>
          <w:rFonts w:ascii="Arial" w:hAnsi="Arial" w:cs="Arial"/>
          <w:b/>
          <w:szCs w:val="24"/>
          <w:lang w:val="en-US"/>
        </w:rPr>
        <w:t xml:space="preserve"> mRNA </w:t>
      </w:r>
      <w:r w:rsidR="000115FD">
        <w:rPr>
          <w:rFonts w:ascii="Arial" w:hAnsi="Arial" w:cs="Arial"/>
          <w:b/>
          <w:szCs w:val="24"/>
          <w:lang w:val="en-US"/>
        </w:rPr>
        <w:t>expression in the amygdala of 3-week</w:t>
      </w:r>
      <w:r w:rsidRPr="00082E73">
        <w:rPr>
          <w:rFonts w:ascii="Arial" w:hAnsi="Arial" w:cs="Arial"/>
          <w:b/>
          <w:szCs w:val="24"/>
          <w:lang w:val="en-US"/>
        </w:rPr>
        <w:t xml:space="preserve"> abstinent rats and controls.</w:t>
      </w:r>
      <w:r w:rsidRPr="00082E73">
        <w:rPr>
          <w:rFonts w:ascii="Arial" w:hAnsi="Arial" w:cs="Arial"/>
          <w:szCs w:val="24"/>
          <w:lang w:val="en-US"/>
        </w:rPr>
        <w:t xml:space="preserve"> </w:t>
      </w:r>
      <w:r w:rsidRPr="00082E73">
        <w:rPr>
          <w:rFonts w:ascii="Arial" w:hAnsi="Arial" w:cs="Arial"/>
          <w:szCs w:val="20"/>
          <w:lang w:val="en-US"/>
        </w:rPr>
        <w:t xml:space="preserve">Drd1a mRNA data </w:t>
      </w:r>
      <w:r w:rsidRPr="00082E73">
        <w:rPr>
          <w:rFonts w:ascii="Arial" w:hAnsi="Arial" w:cs="Arial"/>
          <w:color w:val="000000" w:themeColor="text1"/>
          <w:lang w:val="en-US"/>
        </w:rPr>
        <w:t xml:space="preserve">are shown as </w:t>
      </w:r>
      <w:proofErr w:type="spellStart"/>
      <w:r w:rsidRPr="00082E73">
        <w:rPr>
          <w:rFonts w:ascii="Arial" w:hAnsi="Arial" w:cs="Arial"/>
          <w:color w:val="000000" w:themeColor="text1"/>
          <w:lang w:val="en-US"/>
        </w:rPr>
        <w:t>means±SEM</w:t>
      </w:r>
      <w:proofErr w:type="spellEnd"/>
      <w:r w:rsidRPr="00082E73">
        <w:rPr>
          <w:rFonts w:ascii="Arial" w:hAnsi="Arial" w:cs="Arial"/>
          <w:color w:val="000000" w:themeColor="text1"/>
          <w:lang w:val="en-US"/>
        </w:rPr>
        <w:t xml:space="preserve">. </w:t>
      </w:r>
      <w:r w:rsidRPr="00082E73">
        <w:rPr>
          <w:rFonts w:ascii="Arial" w:hAnsi="Arial" w:cs="Arial"/>
          <w:lang w:val="en-US"/>
        </w:rPr>
        <w:t xml:space="preserve">IN, intercalated </w:t>
      </w:r>
      <w:proofErr w:type="spellStart"/>
      <w:r w:rsidRPr="00082E73">
        <w:rPr>
          <w:rFonts w:ascii="Arial" w:hAnsi="Arial" w:cs="Arial"/>
          <w:lang w:val="en-US"/>
        </w:rPr>
        <w:t>amygdaloid</w:t>
      </w:r>
      <w:proofErr w:type="spellEnd"/>
      <w:r w:rsidRPr="00082E73">
        <w:rPr>
          <w:rFonts w:ascii="Arial" w:hAnsi="Arial" w:cs="Arial"/>
          <w:lang w:val="en-US"/>
        </w:rPr>
        <w:t xml:space="preserve"> nucleus, main part; </w:t>
      </w:r>
      <w:proofErr w:type="spellStart"/>
      <w:r w:rsidRPr="00082E73">
        <w:rPr>
          <w:rFonts w:ascii="Arial" w:hAnsi="Arial" w:cs="Arial"/>
          <w:lang w:val="en-US"/>
        </w:rPr>
        <w:t>Ivp</w:t>
      </w:r>
      <w:proofErr w:type="spellEnd"/>
      <w:r w:rsidRPr="00082E73">
        <w:rPr>
          <w:rFonts w:ascii="Arial" w:hAnsi="Arial" w:cs="Arial"/>
          <w:lang w:val="en-US"/>
        </w:rPr>
        <w:t xml:space="preserve">, ventral </w:t>
      </w:r>
      <w:proofErr w:type="spellStart"/>
      <w:r w:rsidRPr="00082E73">
        <w:rPr>
          <w:rFonts w:ascii="Arial" w:hAnsi="Arial" w:cs="Arial"/>
          <w:lang w:val="en-US"/>
        </w:rPr>
        <w:t>paracapsular</w:t>
      </w:r>
      <w:proofErr w:type="spellEnd"/>
      <w:r w:rsidRPr="00082E73">
        <w:rPr>
          <w:rFonts w:ascii="Arial" w:hAnsi="Arial" w:cs="Arial"/>
          <w:lang w:val="en-US"/>
        </w:rPr>
        <w:t xml:space="preserve"> island; Imp, medial </w:t>
      </w:r>
      <w:proofErr w:type="spellStart"/>
      <w:r w:rsidRPr="00082E73">
        <w:rPr>
          <w:rFonts w:ascii="Arial" w:hAnsi="Arial" w:cs="Arial"/>
          <w:lang w:val="en-US"/>
        </w:rPr>
        <w:t>paracapsular</w:t>
      </w:r>
      <w:proofErr w:type="spellEnd"/>
      <w:r w:rsidRPr="00082E73">
        <w:rPr>
          <w:rFonts w:ascii="Arial" w:hAnsi="Arial" w:cs="Arial"/>
          <w:lang w:val="en-US"/>
        </w:rPr>
        <w:t xml:space="preserve"> intercalated cells; </w:t>
      </w:r>
      <w:proofErr w:type="spellStart"/>
      <w:r w:rsidRPr="00082E73">
        <w:rPr>
          <w:rFonts w:ascii="Arial" w:hAnsi="Arial" w:cs="Arial"/>
          <w:lang w:val="en-US"/>
        </w:rPr>
        <w:t>Idp</w:t>
      </w:r>
      <w:proofErr w:type="spellEnd"/>
      <w:r w:rsidRPr="00082E73">
        <w:rPr>
          <w:rFonts w:ascii="Arial" w:hAnsi="Arial" w:cs="Arial"/>
          <w:lang w:val="en-US"/>
        </w:rPr>
        <w:t xml:space="preserve">, dorsal </w:t>
      </w:r>
      <w:proofErr w:type="spellStart"/>
      <w:r w:rsidRPr="00082E73">
        <w:rPr>
          <w:rFonts w:ascii="Arial" w:hAnsi="Arial" w:cs="Arial"/>
          <w:lang w:val="en-US"/>
        </w:rPr>
        <w:t>paracapsular</w:t>
      </w:r>
      <w:proofErr w:type="spellEnd"/>
      <w:r w:rsidRPr="00082E73">
        <w:rPr>
          <w:rFonts w:ascii="Arial" w:hAnsi="Arial" w:cs="Arial"/>
          <w:lang w:val="en-US"/>
        </w:rPr>
        <w:t xml:space="preserve"> intercalated cells; </w:t>
      </w:r>
      <w:proofErr w:type="spellStart"/>
      <w:r w:rsidRPr="00082E73">
        <w:rPr>
          <w:rFonts w:ascii="Arial" w:hAnsi="Arial" w:cs="Arial"/>
          <w:lang w:val="en-US"/>
        </w:rPr>
        <w:t>Ilp</w:t>
      </w:r>
      <w:proofErr w:type="spellEnd"/>
      <w:r w:rsidRPr="00082E73">
        <w:rPr>
          <w:rFonts w:ascii="Arial" w:hAnsi="Arial" w:cs="Arial"/>
          <w:lang w:val="en-US"/>
        </w:rPr>
        <w:t xml:space="preserve">, lateral </w:t>
      </w:r>
      <w:proofErr w:type="spellStart"/>
      <w:r w:rsidRPr="00082E73">
        <w:rPr>
          <w:rFonts w:ascii="Arial" w:hAnsi="Arial" w:cs="Arial"/>
          <w:lang w:val="en-US"/>
        </w:rPr>
        <w:t>paracapsular</w:t>
      </w:r>
      <w:proofErr w:type="spellEnd"/>
      <w:r w:rsidRPr="00082E73">
        <w:rPr>
          <w:rFonts w:ascii="Arial" w:hAnsi="Arial" w:cs="Arial"/>
          <w:lang w:val="en-US"/>
        </w:rPr>
        <w:t xml:space="preserve"> intercalated cells; BLA, basolateral amygdala; CeA, central amygdala.</w:t>
      </w:r>
    </w:p>
    <w:tbl>
      <w:tblPr>
        <w:tblW w:w="9090" w:type="dxa"/>
        <w:jc w:val="center"/>
        <w:tblLayout w:type="fixed"/>
        <w:tblLook w:val="04A0" w:firstRow="1" w:lastRow="0" w:firstColumn="1" w:lastColumn="0" w:noHBand="0" w:noVBand="1"/>
      </w:tblPr>
      <w:tblGrid>
        <w:gridCol w:w="900"/>
        <w:gridCol w:w="1890"/>
        <w:gridCol w:w="360"/>
        <w:gridCol w:w="1800"/>
        <w:gridCol w:w="360"/>
        <w:gridCol w:w="1530"/>
        <w:gridCol w:w="1155"/>
        <w:gridCol w:w="1095"/>
      </w:tblGrid>
      <w:tr w:rsidR="00186E2F" w:rsidRPr="009B3756" w14:paraId="51AEB898" w14:textId="045A53C7" w:rsidTr="00186E2F">
        <w:trPr>
          <w:trHeight w:val="411"/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7167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0BC77701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Region</w:t>
            </w:r>
          </w:p>
          <w:p w14:paraId="7E2D1B21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C2EB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Control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63A6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Alcohol dependent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AC92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F-value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5200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32573" w14:textId="77777777" w:rsidR="00186E2F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84CBE1D" w14:textId="0B438673" w:rsidR="00186E2F" w:rsidRPr="00F5454C" w:rsidRDefault="00186E2F" w:rsidP="00186E2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H-B corr. P-value</w:t>
            </w:r>
          </w:p>
        </w:tc>
      </w:tr>
      <w:tr w:rsidR="00186E2F" w:rsidRPr="00186E2F" w14:paraId="0600E1BA" w14:textId="53262E4E" w:rsidTr="00186E2F">
        <w:trPr>
          <w:cantSplit/>
          <w:trHeight w:val="283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7CF4" w14:textId="77777777" w:rsidR="00186E2F" w:rsidRPr="00F5454C" w:rsidRDefault="00186E2F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7F66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Mean ± SEM</w:t>
            </w:r>
          </w:p>
          <w:p w14:paraId="0E5E2EF8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proofErr w:type="spellStart"/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nCi</w:t>
            </w:r>
            <w:proofErr w:type="spellEnd"/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/g]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9B70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EC23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Mean ± SEM</w:t>
            </w:r>
          </w:p>
          <w:p w14:paraId="2B26A307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[</w:t>
            </w:r>
            <w:proofErr w:type="spellStart"/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nCi</w:t>
            </w:r>
            <w:proofErr w:type="spellEnd"/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/g]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12BF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DCA4" w14:textId="77777777" w:rsidR="00186E2F" w:rsidRPr="00F5454C" w:rsidRDefault="00186E2F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3C58" w14:textId="77777777" w:rsidR="00186E2F" w:rsidRPr="00F5454C" w:rsidRDefault="00186E2F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49EA" w14:textId="77777777" w:rsidR="00186E2F" w:rsidRPr="00F5454C" w:rsidRDefault="00186E2F" w:rsidP="003565B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86E2F" w:rsidRPr="00186E2F" w14:paraId="2B1AA9A7" w14:textId="63DF7F35" w:rsidTr="00186E2F">
        <w:trPr>
          <w:cantSplit/>
          <w:trHeight w:val="45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5A4F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IN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7C50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83.89 ± 5.70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ED64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F77B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52.04 ± 6.69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27F0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FE93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[1,13]=13.291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25D1" w14:textId="77777777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0.003**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EEFF" w14:textId="1CE92899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0.021*</w:t>
            </w:r>
          </w:p>
        </w:tc>
      </w:tr>
      <w:tr w:rsidR="00186E2F" w14:paraId="189B20EB" w14:textId="34205ED7" w:rsidTr="00186E2F">
        <w:trPr>
          <w:cantSplit/>
          <w:trHeight w:val="45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46A2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Ivp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7BF6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83.78 ± 8.50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4E4F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DA2E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47.04 ± 9.05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FA5E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B1F4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[1,11]=8.734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7B442" w14:textId="77777777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0.013*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2C68" w14:textId="1F55A4D4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0.026*</w:t>
            </w:r>
          </w:p>
        </w:tc>
      </w:tr>
      <w:tr w:rsidR="00186E2F" w14:paraId="38719B4B" w14:textId="1E2B6481" w:rsidTr="00186E2F">
        <w:trPr>
          <w:cantSplit/>
          <w:trHeight w:val="45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A227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Idp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7048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83.48 ± 4.78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6A41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E8E7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55.95 ± 5.93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9C9E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23CD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[1,10]=13.283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577A" w14:textId="77777777" w:rsidR="00186E2F" w:rsidRPr="00F5454C" w:rsidRDefault="00186E2F" w:rsidP="00BB0E5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0.00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70B9" w14:textId="592A4793" w:rsidR="00186E2F" w:rsidRPr="00F5454C" w:rsidRDefault="00186E2F" w:rsidP="00BB0E5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0.023*</w:t>
            </w:r>
          </w:p>
        </w:tc>
      </w:tr>
      <w:tr w:rsidR="00186E2F" w14:paraId="63CED97F" w14:textId="0EE0241B" w:rsidTr="00186E2F">
        <w:trPr>
          <w:cantSplit/>
          <w:trHeight w:val="45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5A05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Imp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607C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48.85 ± 3.72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59D3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D941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34.06 ± 1.02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7824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DBA3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[1,9]=8.439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DEE5" w14:textId="77777777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0.017*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A72" w14:textId="3A0CBC02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0.026*</w:t>
            </w:r>
          </w:p>
        </w:tc>
      </w:tr>
      <w:tr w:rsidR="00186E2F" w14:paraId="1844699D" w14:textId="6FC44F74" w:rsidTr="00186E2F">
        <w:trPr>
          <w:cantSplit/>
          <w:trHeight w:val="45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C2F8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Ilp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51CD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64.98 ± 5.59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F7AA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3EED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35.63 ± 4.63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E1D7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C37B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[1,9]=15.477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1F5F" w14:textId="77777777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0.003**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FF63" w14:textId="177DAA1F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0.021*</w:t>
            </w:r>
          </w:p>
        </w:tc>
      </w:tr>
      <w:tr w:rsidR="00186E2F" w14:paraId="79796FE5" w14:textId="14DA68B0" w:rsidTr="00186E2F">
        <w:trPr>
          <w:cantSplit/>
          <w:trHeight w:val="45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674E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BLA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E8D0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 xml:space="preserve">21.23 ± 1.55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465B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063F" w14:textId="77777777" w:rsidR="00186E2F" w:rsidRPr="00F5454C" w:rsidRDefault="00186E2F" w:rsidP="00BB0E5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14.18 ± 1.5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7C05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C38E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[1,14]=10.099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DC41" w14:textId="77777777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0.007**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D4BF" w14:textId="1051269E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0.023*</w:t>
            </w:r>
          </w:p>
        </w:tc>
      </w:tr>
      <w:tr w:rsidR="00186E2F" w14:paraId="3E12C74D" w14:textId="7A646EB0" w:rsidTr="00186E2F">
        <w:trPr>
          <w:cantSplit/>
          <w:trHeight w:val="45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8C91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b/>
                <w:sz w:val="20"/>
                <w:szCs w:val="20"/>
                <w:lang w:val="en-US"/>
              </w:rPr>
              <w:t>CeA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190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6.61 ± 0.43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87D1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22FB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3.50 ± 0.79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F105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0DA2" w14:textId="77777777" w:rsidR="00186E2F" w:rsidRPr="00F5454C" w:rsidRDefault="00186E2F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[1,9]=13.053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B7E5" w14:textId="77777777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454C">
              <w:rPr>
                <w:rFonts w:ascii="Arial" w:hAnsi="Arial" w:cs="Arial"/>
                <w:sz w:val="20"/>
                <w:szCs w:val="20"/>
                <w:lang w:val="en-US"/>
              </w:rPr>
              <w:t>0.006**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44D4" w14:textId="365AE076" w:rsidR="00186E2F" w:rsidRPr="00F5454C" w:rsidRDefault="00186E2F" w:rsidP="003565B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0.023*</w:t>
            </w:r>
          </w:p>
        </w:tc>
      </w:tr>
    </w:tbl>
    <w:p w14:paraId="71749928" w14:textId="77777777" w:rsidR="00593419" w:rsidRDefault="00593419" w:rsidP="00593419">
      <w:pPr>
        <w:pStyle w:val="Beschriftung"/>
        <w:keepNext/>
        <w:spacing w:after="0"/>
        <w:ind w:right="566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124789D" w14:textId="77777777" w:rsidR="00593419" w:rsidRDefault="00593419" w:rsidP="00593419">
      <w:pPr>
        <w:pStyle w:val="Beschriftung"/>
        <w:keepNext/>
        <w:spacing w:after="0"/>
        <w:ind w:right="566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F33D3DD" w14:textId="77777777" w:rsidR="00593419" w:rsidRDefault="00593419" w:rsidP="00593419">
      <w:pPr>
        <w:rPr>
          <w:rFonts w:ascii="Arial" w:eastAsiaTheme="minorEastAsia" w:hAnsi="Arial" w:cs="Arial"/>
          <w:b/>
          <w:bCs/>
          <w:szCs w:val="24"/>
          <w:lang w:val="en-US"/>
        </w:rPr>
      </w:pPr>
    </w:p>
    <w:p w14:paraId="52537AEF" w14:textId="61738672" w:rsidR="00593419" w:rsidRDefault="00593419" w:rsidP="001277EF">
      <w:pPr>
        <w:pStyle w:val="Beschriftung"/>
        <w:keepNext/>
        <w:spacing w:after="0"/>
        <w:ind w:right="72"/>
        <w:jc w:val="both"/>
        <w:rPr>
          <w:rFonts w:ascii="Arial" w:hAnsi="Arial" w:cs="Arial"/>
          <w:sz w:val="16"/>
          <w:lang w:val="en-US"/>
        </w:rPr>
      </w:pPr>
      <w:r w:rsidRPr="00160C9A">
        <w:rPr>
          <w:rFonts w:ascii="Arial" w:hAnsi="Arial" w:cs="Arial"/>
          <w:color w:val="auto"/>
          <w:sz w:val="22"/>
          <w:szCs w:val="24"/>
          <w:lang w:val="en-US"/>
        </w:rPr>
        <w:lastRenderedPageBreak/>
        <w:t xml:space="preserve">Table </w:t>
      </w:r>
      <w:r>
        <w:rPr>
          <w:rFonts w:ascii="Arial" w:hAnsi="Arial" w:cs="Arial"/>
          <w:color w:val="auto"/>
          <w:sz w:val="22"/>
          <w:szCs w:val="24"/>
          <w:lang w:val="en-US"/>
        </w:rPr>
        <w:t>S</w:t>
      </w:r>
      <w:r w:rsidRPr="00160C9A">
        <w:rPr>
          <w:rFonts w:ascii="Arial" w:hAnsi="Arial" w:cs="Arial"/>
          <w:color w:val="auto"/>
          <w:sz w:val="22"/>
          <w:szCs w:val="24"/>
          <w:lang w:val="en-US"/>
        </w:rPr>
        <w:t xml:space="preserve">9. No differences </w:t>
      </w:r>
      <w:r w:rsidR="000115FD">
        <w:rPr>
          <w:rFonts w:ascii="Arial" w:hAnsi="Arial" w:cs="Arial"/>
          <w:color w:val="auto"/>
          <w:sz w:val="22"/>
          <w:szCs w:val="24"/>
          <w:lang w:val="en-US"/>
        </w:rPr>
        <w:t>in</w:t>
      </w:r>
      <w:r w:rsidRPr="00160C9A">
        <w:rPr>
          <w:rFonts w:ascii="Arial" w:hAnsi="Arial" w:cs="Arial"/>
          <w:color w:val="auto"/>
          <w:sz w:val="22"/>
          <w:szCs w:val="24"/>
          <w:lang w:val="en-US"/>
        </w:rPr>
        <w:t xml:space="preserve"> spine density </w:t>
      </w:r>
      <w:r w:rsidR="000115FD">
        <w:rPr>
          <w:rFonts w:ascii="Arial" w:hAnsi="Arial" w:cs="Arial"/>
          <w:color w:val="auto"/>
          <w:sz w:val="22"/>
          <w:szCs w:val="24"/>
          <w:lang w:val="en-US"/>
        </w:rPr>
        <w:t>or</w:t>
      </w:r>
      <w:r w:rsidRPr="00160C9A">
        <w:rPr>
          <w:rFonts w:ascii="Arial" w:hAnsi="Arial" w:cs="Arial"/>
          <w:color w:val="auto"/>
          <w:sz w:val="22"/>
          <w:szCs w:val="24"/>
          <w:lang w:val="en-US"/>
        </w:rPr>
        <w:t xml:space="preserve"> </w:t>
      </w:r>
      <w:r w:rsidRPr="00160C9A">
        <w:rPr>
          <w:rFonts w:ascii="Arial" w:hAnsi="Arial" w:cs="Arial"/>
          <w:color w:val="auto"/>
          <w:sz w:val="22"/>
          <w:szCs w:val="24"/>
          <w:lang w:val="en-GB"/>
        </w:rPr>
        <w:t>spine length with</w:t>
      </w:r>
      <w:r w:rsidRPr="00160C9A">
        <w:rPr>
          <w:rFonts w:ascii="Arial" w:hAnsi="Arial" w:cs="Arial"/>
          <w:color w:val="auto"/>
          <w:sz w:val="22"/>
          <w:szCs w:val="24"/>
          <w:lang w:val="en-US"/>
        </w:rPr>
        <w:t>in the amygdala of alcohol dependent and control rats.</w:t>
      </w:r>
      <w:r w:rsidRPr="00160C9A">
        <w:rPr>
          <w:rFonts w:ascii="Arial" w:hAnsi="Arial" w:cs="Arial"/>
          <w:b w:val="0"/>
          <w:color w:val="auto"/>
          <w:sz w:val="22"/>
          <w:szCs w:val="24"/>
          <w:lang w:val="en-US"/>
        </w:rPr>
        <w:t xml:space="preserve"> Data are expressed as mean ± SEM values. </w:t>
      </w:r>
      <w:r w:rsidRPr="00160C9A">
        <w:rPr>
          <w:rFonts w:ascii="Arial" w:hAnsi="Arial" w:cs="Arial"/>
          <w:b w:val="0"/>
          <w:color w:val="000000"/>
          <w:sz w:val="22"/>
          <w:szCs w:val="24"/>
          <w:lang w:val="en-US"/>
        </w:rPr>
        <w:t>For each group, five brains (n=5) were investigated. In each case, between 18 and 26 individual dendrites were mapped per region and brain.</w:t>
      </w:r>
      <w:r w:rsidRPr="00160C9A">
        <w:rPr>
          <w:rFonts w:ascii="Arial" w:hAnsi="Arial" w:cs="Arial"/>
          <w:b w:val="0"/>
          <w:color w:val="000000"/>
          <w:sz w:val="22"/>
          <w:szCs w:val="24"/>
          <w:lang w:val="en-GB"/>
        </w:rPr>
        <w:t xml:space="preserve"> </w:t>
      </w:r>
      <w:r w:rsidRPr="00160C9A">
        <w:rPr>
          <w:rFonts w:ascii="Arial" w:hAnsi="Arial" w:cs="Arial"/>
          <w:b w:val="0"/>
          <w:color w:val="000000"/>
          <w:sz w:val="22"/>
          <w:szCs w:val="24"/>
          <w:lang w:val="en-US"/>
        </w:rPr>
        <w:t>In total, more than 10000 individual dendritic spines were reconstructed per brain area (</w:t>
      </w:r>
      <w:r w:rsidRPr="00160C9A">
        <w:rPr>
          <w:rFonts w:ascii="Arial" w:hAnsi="Arial" w:cs="Arial"/>
          <w:b w:val="0"/>
          <w:color w:val="000000"/>
          <w:sz w:val="22"/>
          <w:szCs w:val="24"/>
          <w:lang w:val="en-GB"/>
        </w:rPr>
        <w:t>18815 in the CEA, 12431 in the MEA and 17733 in the BLA</w:t>
      </w:r>
      <w:r w:rsidRPr="00160C9A">
        <w:rPr>
          <w:rFonts w:ascii="Arial" w:hAnsi="Arial" w:cs="Arial"/>
          <w:b w:val="0"/>
          <w:color w:val="auto"/>
          <w:sz w:val="22"/>
          <w:szCs w:val="24"/>
          <w:lang w:val="en-GB"/>
        </w:rPr>
        <w:t xml:space="preserve">). </w:t>
      </w:r>
      <w:r w:rsidRPr="00160C9A">
        <w:rPr>
          <w:rFonts w:ascii="Arial" w:hAnsi="Arial" w:cs="Arial"/>
          <w:b w:val="0"/>
          <w:color w:val="auto"/>
          <w:sz w:val="22"/>
          <w:szCs w:val="24"/>
          <w:lang w:val="en-US"/>
        </w:rPr>
        <w:t xml:space="preserve">CeA, central amygdala; </w:t>
      </w:r>
      <w:proofErr w:type="spellStart"/>
      <w:r w:rsidRPr="00160C9A">
        <w:rPr>
          <w:rFonts w:ascii="Arial" w:hAnsi="Arial" w:cs="Arial"/>
          <w:b w:val="0"/>
          <w:color w:val="auto"/>
          <w:sz w:val="22"/>
          <w:szCs w:val="24"/>
          <w:lang w:val="en-US"/>
        </w:rPr>
        <w:t>MeA</w:t>
      </w:r>
      <w:proofErr w:type="spellEnd"/>
      <w:r w:rsidRPr="00160C9A">
        <w:rPr>
          <w:rFonts w:ascii="Arial" w:hAnsi="Arial" w:cs="Arial"/>
          <w:b w:val="0"/>
          <w:color w:val="auto"/>
          <w:sz w:val="22"/>
          <w:szCs w:val="24"/>
          <w:lang w:val="en-US"/>
        </w:rPr>
        <w:t>, medial amygdala; BLA, basolateral amygdala.</w:t>
      </w:r>
    </w:p>
    <w:tbl>
      <w:tblPr>
        <w:tblW w:w="911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33"/>
        <w:gridCol w:w="2916"/>
        <w:gridCol w:w="2268"/>
        <w:gridCol w:w="2196"/>
      </w:tblGrid>
      <w:tr w:rsidR="00593419" w:rsidRPr="0005721F" w14:paraId="768180A8" w14:textId="77777777" w:rsidTr="00C12897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FEC2" w14:textId="77777777" w:rsidR="00593419" w:rsidRPr="0005721F" w:rsidRDefault="00593419" w:rsidP="001277EF">
            <w:pPr>
              <w:pStyle w:val="Beschriftung"/>
              <w:keepNext/>
              <w:spacing w:after="0"/>
              <w:ind w:right="566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Region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53CE" w14:textId="77777777" w:rsidR="00593419" w:rsidRPr="0005721F" w:rsidRDefault="00593419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Measurements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054A" w14:textId="77777777" w:rsidR="00593419" w:rsidRDefault="00593419" w:rsidP="003565B7">
            <w:pPr>
              <w:pStyle w:val="Beschriftung"/>
              <w:keepNext/>
              <w:spacing w:after="0"/>
              <w:ind w:right="566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E28C0AC" w14:textId="77777777" w:rsidR="00593419" w:rsidRPr="0005721F" w:rsidRDefault="00593419" w:rsidP="003565B7">
            <w:pPr>
              <w:pStyle w:val="Beschriftung"/>
              <w:keepNext/>
              <w:spacing w:after="0"/>
              <w:ind w:right="566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Control rats</w:t>
            </w:r>
          </w:p>
          <w:p w14:paraId="2C7469B1" w14:textId="77777777" w:rsidR="00593419" w:rsidRPr="0005721F" w:rsidRDefault="00593419" w:rsidP="003565B7">
            <w:pPr>
              <w:rPr>
                <w:rFonts w:ascii="Arial" w:hAnsi="Arial" w:cs="Arial"/>
                <w:b/>
                <w:lang w:val="en-US"/>
              </w:rPr>
            </w:pPr>
            <w:r w:rsidRPr="0005721F">
              <w:rPr>
                <w:rFonts w:ascii="Arial" w:hAnsi="Arial" w:cs="Arial"/>
                <w:b/>
                <w:lang w:val="en-US"/>
              </w:rPr>
              <w:t>Mean ± SEM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71AA" w14:textId="77777777" w:rsidR="00593419" w:rsidRDefault="00593419" w:rsidP="003565B7">
            <w:pPr>
              <w:pStyle w:val="Beschriftung"/>
              <w:keepNext/>
              <w:spacing w:after="0"/>
              <w:ind w:right="566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DA0295F" w14:textId="77777777" w:rsidR="00593419" w:rsidRPr="0005721F" w:rsidRDefault="00593419" w:rsidP="003565B7">
            <w:pPr>
              <w:pStyle w:val="Beschriftung"/>
              <w:keepNext/>
              <w:spacing w:after="0"/>
              <w:ind w:right="566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Dependent </w:t>
            </w:r>
            <w:r w:rsidRPr="0005721F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rats</w:t>
            </w:r>
          </w:p>
          <w:p w14:paraId="04601E92" w14:textId="77777777" w:rsidR="00593419" w:rsidRPr="0005721F" w:rsidRDefault="00593419" w:rsidP="003565B7">
            <w:pPr>
              <w:rPr>
                <w:rFonts w:ascii="Arial" w:hAnsi="Arial" w:cs="Arial"/>
                <w:lang w:val="en-US"/>
              </w:rPr>
            </w:pPr>
            <w:r w:rsidRPr="0005721F">
              <w:rPr>
                <w:rFonts w:ascii="Arial" w:hAnsi="Arial" w:cs="Arial"/>
                <w:b/>
                <w:lang w:val="en-US"/>
              </w:rPr>
              <w:t>Mean ± SEM</w:t>
            </w:r>
          </w:p>
        </w:tc>
      </w:tr>
      <w:tr w:rsidR="001277EF" w:rsidRPr="0005721F" w14:paraId="23ACBF8A" w14:textId="77777777" w:rsidTr="00C12897"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31A105" w14:textId="77777777" w:rsidR="001277EF" w:rsidRPr="0005721F" w:rsidRDefault="001277EF" w:rsidP="001277EF">
            <w:pPr>
              <w:pStyle w:val="Beschriftung"/>
              <w:keepNext/>
              <w:spacing w:after="0"/>
              <w:ind w:right="566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CeA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1D8C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Spine density per</w:t>
            </w:r>
            <w:r w:rsidRPr="000572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 xml:space="preserve"> </w:t>
            </w:r>
            <w:r w:rsidRPr="0005721F">
              <w:rPr>
                <w:rFonts w:ascii="Symbol" w:hAnsi="Symbol" w:cs="Times New Roman"/>
                <w:b w:val="0"/>
                <w:color w:val="auto"/>
                <w:sz w:val="22"/>
                <w:szCs w:val="22"/>
                <w:lang w:val="en-US"/>
              </w:rPr>
              <w:t></w:t>
            </w: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70CF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1.45 ± 0.04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6CBA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1.51 ± 0.03</w:t>
            </w:r>
          </w:p>
        </w:tc>
      </w:tr>
      <w:tr w:rsidR="001277EF" w:rsidRPr="0005721F" w14:paraId="07DF395B" w14:textId="77777777" w:rsidTr="00C12897"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CBCD" w14:textId="77777777" w:rsidR="001277EF" w:rsidRPr="0005721F" w:rsidRDefault="001277EF" w:rsidP="001277EF">
            <w:pPr>
              <w:pStyle w:val="Beschriftung"/>
              <w:keepNext/>
              <w:spacing w:after="0"/>
              <w:ind w:right="566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59ED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Spine length in</w:t>
            </w:r>
            <w:r w:rsidRPr="000572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 xml:space="preserve"> </w:t>
            </w:r>
            <w:r w:rsidRPr="0005721F">
              <w:rPr>
                <w:rFonts w:ascii="Symbol" w:hAnsi="Symbol" w:cs="Times New Roman"/>
                <w:b w:val="0"/>
                <w:color w:val="auto"/>
                <w:sz w:val="22"/>
                <w:szCs w:val="22"/>
                <w:lang w:val="en-US"/>
              </w:rPr>
              <w:t></w:t>
            </w: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CCDD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1.21 ± 0.04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062F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1.18 ± 0.07</w:t>
            </w:r>
          </w:p>
        </w:tc>
      </w:tr>
      <w:tr w:rsidR="001277EF" w:rsidRPr="0005721F" w14:paraId="52BC62A4" w14:textId="77777777" w:rsidTr="00C12897"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80A57" w14:textId="77777777" w:rsidR="001277EF" w:rsidRPr="0005721F" w:rsidRDefault="001277EF" w:rsidP="001277EF">
            <w:pPr>
              <w:pStyle w:val="Beschriftung"/>
              <w:keepNext/>
              <w:spacing w:after="0"/>
              <w:ind w:right="566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proofErr w:type="spellStart"/>
            <w:r w:rsidRPr="0005721F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MeA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5A82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Spine density per</w:t>
            </w:r>
            <w:r w:rsidRPr="000572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 xml:space="preserve"> </w:t>
            </w:r>
            <w:r w:rsidRPr="0005721F">
              <w:rPr>
                <w:rFonts w:ascii="Symbol" w:hAnsi="Symbol" w:cs="Times New Roman"/>
                <w:b w:val="0"/>
                <w:color w:val="auto"/>
                <w:sz w:val="22"/>
                <w:szCs w:val="22"/>
                <w:lang w:val="en-US"/>
              </w:rPr>
              <w:t></w:t>
            </w: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2230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1.07 ± 0.02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7A08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1.03 ± 0.03</w:t>
            </w:r>
          </w:p>
        </w:tc>
      </w:tr>
      <w:tr w:rsidR="001277EF" w:rsidRPr="0005721F" w14:paraId="64EB86F6" w14:textId="77777777" w:rsidTr="00C12897"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1056" w14:textId="77777777" w:rsidR="001277EF" w:rsidRPr="0005721F" w:rsidRDefault="001277EF" w:rsidP="001277EF">
            <w:pPr>
              <w:pStyle w:val="Beschriftung"/>
              <w:keepNext/>
              <w:spacing w:after="0"/>
              <w:ind w:right="566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7628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Spine length in</w:t>
            </w:r>
            <w:r w:rsidRPr="000572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 xml:space="preserve"> </w:t>
            </w:r>
            <w:r w:rsidRPr="0005721F">
              <w:rPr>
                <w:rFonts w:ascii="Symbol" w:hAnsi="Symbol" w:cs="Times New Roman"/>
                <w:b w:val="0"/>
                <w:color w:val="auto"/>
                <w:sz w:val="22"/>
                <w:szCs w:val="22"/>
                <w:lang w:val="en-US"/>
              </w:rPr>
              <w:t></w:t>
            </w: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97E0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1.26 ± 0.04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40D1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1.29± 0.04</w:t>
            </w:r>
          </w:p>
        </w:tc>
      </w:tr>
      <w:tr w:rsidR="001277EF" w:rsidRPr="0005721F" w14:paraId="67F0171A" w14:textId="77777777" w:rsidTr="00C12897"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58115" w14:textId="77777777" w:rsidR="001277EF" w:rsidRPr="0005721F" w:rsidRDefault="001277EF" w:rsidP="001277EF">
            <w:pPr>
              <w:pStyle w:val="Beschriftung"/>
              <w:keepNext/>
              <w:spacing w:after="0"/>
              <w:ind w:right="566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BLA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C3D0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Spine density per</w:t>
            </w:r>
            <w:r w:rsidRPr="000572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 xml:space="preserve"> </w:t>
            </w:r>
            <w:r w:rsidRPr="0005721F">
              <w:rPr>
                <w:rFonts w:ascii="Symbol" w:hAnsi="Symbol" w:cs="Times New Roman"/>
                <w:b w:val="0"/>
                <w:color w:val="auto"/>
                <w:sz w:val="22"/>
                <w:szCs w:val="22"/>
                <w:lang w:val="en-US"/>
              </w:rPr>
              <w:t></w:t>
            </w: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03D0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1.45 ± 0.02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2923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1.52 ± 0.03</w:t>
            </w:r>
          </w:p>
        </w:tc>
      </w:tr>
      <w:tr w:rsidR="001277EF" w:rsidRPr="0005721F" w14:paraId="2B36A485" w14:textId="77777777" w:rsidTr="00C12897"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3629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8414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Spine length in</w:t>
            </w:r>
            <w:r w:rsidRPr="000572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en-US"/>
              </w:rPr>
              <w:t xml:space="preserve"> </w:t>
            </w:r>
            <w:r w:rsidRPr="0005721F">
              <w:rPr>
                <w:rFonts w:ascii="Symbol" w:hAnsi="Symbol" w:cs="Times New Roman"/>
                <w:b w:val="0"/>
                <w:color w:val="auto"/>
                <w:sz w:val="22"/>
                <w:szCs w:val="22"/>
                <w:lang w:val="en-US"/>
              </w:rPr>
              <w:t></w:t>
            </w: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F484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1.22 ± 0.02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5E12" w14:textId="77777777" w:rsidR="001277EF" w:rsidRPr="0005721F" w:rsidRDefault="001277EF" w:rsidP="003565B7">
            <w:pPr>
              <w:pStyle w:val="Beschriftung"/>
              <w:keepNext/>
              <w:spacing w:after="0"/>
              <w:ind w:right="566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</w:pPr>
            <w:r w:rsidRPr="0005721F">
              <w:rPr>
                <w:rFonts w:ascii="Arial" w:hAnsi="Arial" w:cs="Arial"/>
                <w:b w:val="0"/>
                <w:color w:val="auto"/>
                <w:sz w:val="22"/>
                <w:szCs w:val="22"/>
                <w:lang w:val="en-US"/>
              </w:rPr>
              <w:t>1.19 ± 0.02</w:t>
            </w:r>
          </w:p>
        </w:tc>
      </w:tr>
    </w:tbl>
    <w:p w14:paraId="6A523CD5" w14:textId="77777777" w:rsidR="00593419" w:rsidRDefault="00593419" w:rsidP="00593419">
      <w:pPr>
        <w:pStyle w:val="Beschriftung"/>
        <w:keepNext/>
        <w:spacing w:after="0"/>
        <w:ind w:right="566"/>
        <w:jc w:val="both"/>
        <w:rPr>
          <w:rFonts w:ascii="Times New Roman" w:hAnsi="Times New Roman" w:cs="Times New Roman"/>
          <w:lang w:val="en-US"/>
        </w:rPr>
      </w:pPr>
    </w:p>
    <w:p w14:paraId="6FF4B242" w14:textId="77777777" w:rsidR="00593419" w:rsidRDefault="00593419" w:rsidP="00593419">
      <w:pPr>
        <w:spacing w:after="160" w:line="259" w:lineRule="auto"/>
        <w:rPr>
          <w:rFonts w:ascii="Arial" w:hAnsi="Arial" w:cs="Arial"/>
          <w:b/>
          <w:bCs/>
          <w:lang w:val="en-US"/>
        </w:rPr>
      </w:pPr>
    </w:p>
    <w:p w14:paraId="196789FC" w14:textId="66FF5A60" w:rsidR="00593419" w:rsidRPr="00302C88" w:rsidRDefault="00593419" w:rsidP="00C12897">
      <w:pPr>
        <w:pStyle w:val="Beschriftung"/>
        <w:keepNext/>
        <w:spacing w:after="0"/>
        <w:ind w:right="95"/>
        <w:jc w:val="both"/>
        <w:rPr>
          <w:rFonts w:ascii="Arial" w:hAnsi="Arial" w:cs="Arial"/>
          <w:color w:val="auto"/>
          <w:sz w:val="22"/>
          <w:szCs w:val="24"/>
          <w:lang w:val="en-US"/>
        </w:rPr>
      </w:pPr>
      <w:r>
        <w:rPr>
          <w:rFonts w:ascii="Arial" w:hAnsi="Arial" w:cs="Arial"/>
          <w:color w:val="auto"/>
          <w:sz w:val="22"/>
          <w:szCs w:val="22"/>
          <w:lang w:val="en-US"/>
        </w:rPr>
        <w:t>Table S</w:t>
      </w:r>
      <w:r w:rsidRPr="00CD5252">
        <w:rPr>
          <w:rFonts w:ascii="Arial" w:hAnsi="Arial" w:cs="Arial"/>
          <w:color w:val="auto"/>
          <w:sz w:val="22"/>
          <w:szCs w:val="22"/>
          <w:lang w:val="en-US"/>
        </w:rPr>
        <w:t xml:space="preserve">10. Alcohol consumption in </w:t>
      </w:r>
      <w:r w:rsidR="000115FD" w:rsidRPr="000115FD">
        <w:rPr>
          <w:rFonts w:ascii="Arial" w:hAnsi="Arial" w:cs="Arial"/>
          <w:color w:val="auto"/>
          <w:sz w:val="22"/>
          <w:szCs w:val="22"/>
          <w:lang w:val="en-US"/>
        </w:rPr>
        <w:t>D1</w:t>
      </w:r>
      <w:r w:rsidR="000115FD" w:rsidRPr="000115FD">
        <w:rPr>
          <w:rFonts w:ascii="Arial" w:hAnsi="Arial" w:cs="Arial"/>
          <w:color w:val="auto"/>
          <w:sz w:val="22"/>
          <w:szCs w:val="22"/>
          <w:vertAlign w:val="superscript"/>
          <w:lang w:val="en-US"/>
        </w:rPr>
        <w:t>Cre</w:t>
      </w:r>
      <w:r w:rsidR="000115FD" w:rsidRPr="000115FD">
        <w:rPr>
          <w:rFonts w:ascii="Arial" w:hAnsi="Arial" w:cs="Arial"/>
          <w:color w:val="auto"/>
          <w:sz w:val="22"/>
          <w:szCs w:val="22"/>
          <w:lang w:val="en-US"/>
        </w:rPr>
        <w:t>-CRHR1</w:t>
      </w:r>
      <w:r w:rsidR="000115FD" w:rsidRPr="000115FD">
        <w:rPr>
          <w:rFonts w:ascii="Arial" w:hAnsi="Arial" w:cs="Arial"/>
          <w:color w:val="auto"/>
          <w:sz w:val="22"/>
          <w:szCs w:val="22"/>
          <w:vertAlign w:val="superscript"/>
          <w:lang w:val="en-US"/>
        </w:rPr>
        <w:t>-/-</w:t>
      </w:r>
      <w:r w:rsidR="000115FD" w:rsidRPr="00CD5252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</w:t>
      </w:r>
      <w:r w:rsidRPr="00CD5252">
        <w:rPr>
          <w:rFonts w:ascii="Arial" w:hAnsi="Arial" w:cs="Arial"/>
          <w:color w:val="auto"/>
          <w:sz w:val="22"/>
          <w:szCs w:val="22"/>
          <w:lang w:val="en-US"/>
        </w:rPr>
        <w:t xml:space="preserve">knockout mice. </w:t>
      </w:r>
      <w:r w:rsidRPr="00CD5252">
        <w:rPr>
          <w:rFonts w:ascii="Arial" w:hAnsi="Arial" w:cs="Arial"/>
          <w:b w:val="0"/>
          <w:color w:val="auto"/>
          <w:sz w:val="22"/>
          <w:szCs w:val="22"/>
          <w:lang w:val="en-US"/>
        </w:rPr>
        <w:t>Voluntary alcohol consumption (g/kg/day) in CRHR1</w:t>
      </w:r>
      <w:r w:rsidRPr="00CD5252">
        <w:rPr>
          <w:rFonts w:ascii="Arial" w:hAnsi="Arial" w:cs="Arial"/>
          <w:b w:val="0"/>
          <w:color w:val="auto"/>
          <w:sz w:val="22"/>
          <w:szCs w:val="22"/>
          <w:vertAlign w:val="superscript"/>
          <w:lang w:val="en-US"/>
        </w:rPr>
        <w:t xml:space="preserve">f/f </w:t>
      </w:r>
      <w:r w:rsidRPr="00CD5252">
        <w:rPr>
          <w:rFonts w:ascii="Arial" w:hAnsi="Arial" w:cs="Arial"/>
          <w:b w:val="0"/>
          <w:color w:val="auto"/>
          <w:sz w:val="22"/>
          <w:szCs w:val="22"/>
          <w:lang w:val="en-US"/>
        </w:rPr>
        <w:t>and D1</w:t>
      </w:r>
      <w:r w:rsidRPr="00CD5252">
        <w:rPr>
          <w:rFonts w:ascii="Arial" w:hAnsi="Arial" w:cs="Arial"/>
          <w:b w:val="0"/>
          <w:color w:val="auto"/>
          <w:sz w:val="22"/>
          <w:szCs w:val="22"/>
          <w:vertAlign w:val="superscript"/>
          <w:lang w:val="en-US"/>
        </w:rPr>
        <w:t>Cre</w:t>
      </w:r>
      <w:r w:rsidRPr="00CD5252">
        <w:rPr>
          <w:rFonts w:ascii="Arial" w:hAnsi="Arial" w:cs="Arial"/>
          <w:b w:val="0"/>
          <w:color w:val="auto"/>
          <w:sz w:val="22"/>
          <w:szCs w:val="22"/>
          <w:lang w:val="en-US"/>
        </w:rPr>
        <w:t>-CRHR1</w:t>
      </w:r>
      <w:r w:rsidRPr="00CD5252">
        <w:rPr>
          <w:rFonts w:ascii="Arial" w:hAnsi="Arial" w:cs="Arial"/>
          <w:b w:val="0"/>
          <w:color w:val="auto"/>
          <w:sz w:val="22"/>
          <w:szCs w:val="22"/>
          <w:vertAlign w:val="superscript"/>
          <w:lang w:val="en-US"/>
        </w:rPr>
        <w:t>-/-</w:t>
      </w:r>
      <w:r w:rsidRPr="00CD5252"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 mice three days after ethanol exposure (CIE) and air controls compared to baseline drinking before exposure. Alcohol intake is expressed in g/kg/day</w:t>
      </w:r>
      <w:r>
        <w:rPr>
          <w:rFonts w:ascii="Arial" w:hAnsi="Arial" w:cs="Arial"/>
          <w:b w:val="0"/>
          <w:color w:val="auto"/>
          <w:sz w:val="22"/>
          <w:szCs w:val="22"/>
          <w:lang w:val="en-US"/>
        </w:rPr>
        <w:t xml:space="preserve">, </w:t>
      </w:r>
      <w:r w:rsidRPr="00160C9A">
        <w:rPr>
          <w:rFonts w:ascii="Arial" w:hAnsi="Arial" w:cs="Arial"/>
          <w:b w:val="0"/>
          <w:color w:val="auto"/>
          <w:sz w:val="22"/>
          <w:szCs w:val="24"/>
          <w:lang w:val="en-US"/>
        </w:rPr>
        <w:t>mean ± SEM values</w:t>
      </w:r>
      <w:r w:rsidRPr="00CD5252">
        <w:rPr>
          <w:rFonts w:ascii="Arial" w:hAnsi="Arial" w:cs="Arial"/>
          <w:b w:val="0"/>
          <w:color w:val="auto"/>
          <w:sz w:val="22"/>
          <w:szCs w:val="22"/>
          <w:lang w:val="en-US"/>
        </w:rPr>
        <w:t>. For statistical analysis the average of the 3 days of drinking after baseline was used. (*) Indicates the difference vs the baseline; (#) refers to</w:t>
      </w:r>
      <w:r w:rsidRPr="009904BD">
        <w:rPr>
          <w:rFonts w:ascii="Arial" w:hAnsi="Arial" w:cs="Arial"/>
          <w:b w:val="0"/>
          <w:color w:val="auto"/>
          <w:sz w:val="22"/>
          <w:szCs w:val="24"/>
          <w:lang w:val="en-US"/>
        </w:rPr>
        <w:t xml:space="preserve"> the difference between the genotypes based on Fisher LSD post-hoc test.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1384"/>
        <w:gridCol w:w="1949"/>
        <w:gridCol w:w="1945"/>
        <w:gridCol w:w="1813"/>
        <w:gridCol w:w="1976"/>
      </w:tblGrid>
      <w:tr w:rsidR="00593419" w:rsidRPr="009904BD" w14:paraId="44F117CB" w14:textId="77777777" w:rsidTr="00C12897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53B3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DAFD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Control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D109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Dependent rats</w:t>
            </w:r>
          </w:p>
        </w:tc>
      </w:tr>
      <w:tr w:rsidR="00593419" w:rsidRPr="009904BD" w14:paraId="6FC2A7DB" w14:textId="77777777" w:rsidTr="00C12897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9232" w14:textId="77777777" w:rsidR="00593419" w:rsidRPr="009904BD" w:rsidRDefault="00593419" w:rsidP="003565B7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84FF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68F5F5CA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vertAlign w:val="superscript"/>
                <w:lang w:val="en-US"/>
              </w:rPr>
            </w:pP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CRHR1</w:t>
            </w:r>
            <w:r w:rsidRPr="009904BD">
              <w:rPr>
                <w:rFonts w:ascii="Arial" w:hAnsi="Arial" w:cs="Arial"/>
                <w:color w:val="auto"/>
                <w:sz w:val="20"/>
                <w:szCs w:val="20"/>
                <w:vertAlign w:val="superscript"/>
                <w:lang w:val="en-US"/>
              </w:rPr>
              <w:t>f/f</w:t>
            </w:r>
          </w:p>
          <w:p w14:paraId="3EE32757" w14:textId="77777777" w:rsidR="00593419" w:rsidRPr="009904BD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sz w:val="20"/>
                <w:szCs w:val="20"/>
                <w:lang w:val="en-US"/>
              </w:rPr>
              <w:t>(N=12)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1018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789B3A3D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vertAlign w:val="superscript"/>
                <w:lang w:val="en-US"/>
              </w:rPr>
            </w:pP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D1</w:t>
            </w:r>
            <w:r w:rsidRPr="009904BD">
              <w:rPr>
                <w:rFonts w:ascii="Arial" w:hAnsi="Arial" w:cs="Arial"/>
                <w:color w:val="auto"/>
                <w:sz w:val="20"/>
                <w:szCs w:val="20"/>
                <w:vertAlign w:val="superscript"/>
                <w:lang w:val="en-US"/>
              </w:rPr>
              <w:t>Cre</w:t>
            </w: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-CRHR1</w:t>
            </w:r>
            <w:r w:rsidRPr="009904BD">
              <w:rPr>
                <w:rFonts w:ascii="Arial" w:hAnsi="Arial" w:cs="Arial"/>
                <w:color w:val="auto"/>
                <w:sz w:val="20"/>
                <w:szCs w:val="20"/>
                <w:vertAlign w:val="superscript"/>
                <w:lang w:val="en-US"/>
              </w:rPr>
              <w:t>-/-</w:t>
            </w:r>
          </w:p>
          <w:p w14:paraId="761627F9" w14:textId="77777777" w:rsidR="00593419" w:rsidRPr="009904BD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sz w:val="20"/>
                <w:szCs w:val="20"/>
                <w:lang w:val="en-US"/>
              </w:rPr>
              <w:t>(N=7)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85D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1EFE59D5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vertAlign w:val="superscript"/>
                <w:lang w:val="en-US"/>
              </w:rPr>
            </w:pP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CRHR1</w:t>
            </w:r>
            <w:r w:rsidRPr="009904BD">
              <w:rPr>
                <w:rFonts w:ascii="Arial" w:hAnsi="Arial" w:cs="Arial"/>
                <w:color w:val="auto"/>
                <w:sz w:val="20"/>
                <w:szCs w:val="20"/>
                <w:vertAlign w:val="superscript"/>
                <w:lang w:val="en-US"/>
              </w:rPr>
              <w:t>f/f</w:t>
            </w:r>
          </w:p>
          <w:p w14:paraId="1EC91640" w14:textId="77777777" w:rsidR="00593419" w:rsidRPr="009904BD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sz w:val="20"/>
                <w:szCs w:val="20"/>
                <w:lang w:val="en-US"/>
              </w:rPr>
              <w:t>(N=6)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EDF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4D498EA3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vertAlign w:val="superscript"/>
                <w:lang w:val="en-US"/>
              </w:rPr>
            </w:pP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D1</w:t>
            </w:r>
            <w:r w:rsidRPr="009904BD">
              <w:rPr>
                <w:rFonts w:ascii="Arial" w:hAnsi="Arial" w:cs="Arial"/>
                <w:color w:val="auto"/>
                <w:sz w:val="20"/>
                <w:szCs w:val="20"/>
                <w:vertAlign w:val="superscript"/>
                <w:lang w:val="en-US"/>
              </w:rPr>
              <w:t>Cre</w:t>
            </w: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-CRHR1</w:t>
            </w:r>
            <w:r w:rsidRPr="009904BD">
              <w:rPr>
                <w:rFonts w:ascii="Arial" w:hAnsi="Arial" w:cs="Arial"/>
                <w:color w:val="auto"/>
                <w:sz w:val="20"/>
                <w:szCs w:val="20"/>
                <w:vertAlign w:val="superscript"/>
                <w:lang w:val="en-US"/>
              </w:rPr>
              <w:t>-/-</w:t>
            </w:r>
          </w:p>
          <w:p w14:paraId="19F1E3F3" w14:textId="77777777" w:rsidR="00593419" w:rsidRPr="009904BD" w:rsidRDefault="00593419" w:rsidP="003565B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sz w:val="20"/>
                <w:szCs w:val="20"/>
                <w:lang w:val="en-US"/>
              </w:rPr>
              <w:t>(N=7)</w:t>
            </w:r>
          </w:p>
        </w:tc>
      </w:tr>
      <w:tr w:rsidR="00593419" w:rsidRPr="009904BD" w14:paraId="63447DB8" w14:textId="77777777" w:rsidTr="00C1289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80CF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Baseline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4F9A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4.88 ± 0.56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AEF1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5.17 ± 0.35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5840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5.14 ± 0.24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5D19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5.71 ± 0.61</w:t>
            </w:r>
          </w:p>
        </w:tc>
      </w:tr>
      <w:tr w:rsidR="00593419" w:rsidRPr="009904BD" w14:paraId="4C8B5769" w14:textId="77777777" w:rsidTr="00C1289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DC93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Day 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E059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11.95 ± 0.42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9438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12.66 ± 0.62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F2AD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19.45 ± 1.54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9184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15.95 ± 0.81</w:t>
            </w:r>
          </w:p>
        </w:tc>
      </w:tr>
      <w:tr w:rsidR="00593419" w:rsidRPr="009904BD" w14:paraId="640881B8" w14:textId="77777777" w:rsidTr="00C1289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24B3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Day 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9A6E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10.97 ± 0.82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38A9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9.92 ± 1.79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AF44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19.02 ± 1.24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B7EB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15.02 ± 1.16</w:t>
            </w:r>
          </w:p>
        </w:tc>
      </w:tr>
      <w:tr w:rsidR="00593419" w:rsidRPr="009904BD" w14:paraId="734983E4" w14:textId="77777777" w:rsidTr="00C1289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5765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Day 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9895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8.38 ± 0.66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4C45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8.15 ± 1.36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B920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17.66 ± 1.52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D419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13.77 ± 0.71</w:t>
            </w:r>
          </w:p>
        </w:tc>
      </w:tr>
      <w:tr w:rsidR="00593419" w:rsidRPr="009904BD" w14:paraId="3F0C67B4" w14:textId="77777777" w:rsidTr="00C1289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C699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Average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D6B1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10.43 ± 0.55***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087D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10.24 ± 0.93***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621F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>18.71 ± 1.32***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40BD" w14:textId="77777777" w:rsidR="00593419" w:rsidRPr="009904BD" w:rsidRDefault="00593419" w:rsidP="003565B7">
            <w:pPr>
              <w:pStyle w:val="Beschriftung"/>
              <w:keepNext/>
              <w:spacing w:after="0" w:line="360" w:lineRule="auto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</w:pP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lang w:val="en-US"/>
              </w:rPr>
              <w:t xml:space="preserve">14.91 ± 0.66*** </w:t>
            </w:r>
            <w:r w:rsidRPr="009904BD">
              <w:rPr>
                <w:rFonts w:ascii="Arial" w:hAnsi="Arial" w:cs="Arial"/>
                <w:b w:val="0"/>
                <w:color w:val="auto"/>
                <w:sz w:val="20"/>
                <w:szCs w:val="20"/>
                <w:vertAlign w:val="superscript"/>
                <w:lang w:val="en-US"/>
              </w:rPr>
              <w:t>###</w:t>
            </w:r>
          </w:p>
        </w:tc>
      </w:tr>
    </w:tbl>
    <w:p w14:paraId="59F34473" w14:textId="77777777" w:rsidR="00593419" w:rsidRDefault="00593419" w:rsidP="00593419">
      <w:pPr>
        <w:pStyle w:val="Beschriftung"/>
        <w:keepNext/>
        <w:spacing w:after="0"/>
        <w:jc w:val="both"/>
        <w:rPr>
          <w:rFonts w:ascii="Times New Roman" w:hAnsi="Times New Roman" w:cs="Times New Roman"/>
          <w:lang w:val="en-US"/>
        </w:rPr>
      </w:pPr>
    </w:p>
    <w:p w14:paraId="24F8B638" w14:textId="74735A9B" w:rsidR="002110B8" w:rsidRDefault="002110B8">
      <w:bookmarkStart w:id="0" w:name="_GoBack"/>
      <w:bookmarkEnd w:id="0"/>
    </w:p>
    <w:sectPr w:rsidR="002110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5B28E0" w15:done="0"/>
  <w15:commentEx w15:paraId="353BDB2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TT5843c571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iannone, Francesco">
    <w15:presenceInfo w15:providerId="None" w15:userId="Giannone, France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19"/>
    <w:rsid w:val="000115FD"/>
    <w:rsid w:val="0003444E"/>
    <w:rsid w:val="00084B8B"/>
    <w:rsid w:val="001277EF"/>
    <w:rsid w:val="00147B90"/>
    <w:rsid w:val="001614A7"/>
    <w:rsid w:val="00186E2F"/>
    <w:rsid w:val="002110B8"/>
    <w:rsid w:val="002548FC"/>
    <w:rsid w:val="003077EE"/>
    <w:rsid w:val="00313CC1"/>
    <w:rsid w:val="003565B7"/>
    <w:rsid w:val="004F6485"/>
    <w:rsid w:val="00523BC3"/>
    <w:rsid w:val="00556F9D"/>
    <w:rsid w:val="00593419"/>
    <w:rsid w:val="006265CC"/>
    <w:rsid w:val="007E3171"/>
    <w:rsid w:val="00804F05"/>
    <w:rsid w:val="00971CCE"/>
    <w:rsid w:val="0098251B"/>
    <w:rsid w:val="009B3756"/>
    <w:rsid w:val="00A038AD"/>
    <w:rsid w:val="00A60C6C"/>
    <w:rsid w:val="00A7379F"/>
    <w:rsid w:val="00AF5819"/>
    <w:rsid w:val="00BB0E5F"/>
    <w:rsid w:val="00C11CAC"/>
    <w:rsid w:val="00C12897"/>
    <w:rsid w:val="00C3669D"/>
    <w:rsid w:val="00D4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2F2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934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593419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val="it-I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614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14A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614A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14A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614A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61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614A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934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593419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val="it-I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614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14A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614A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14A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614A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61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614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7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2159</Words>
  <Characters>12307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Hansson</dc:creator>
  <cp:lastModifiedBy>Hansson</cp:lastModifiedBy>
  <cp:revision>3</cp:revision>
  <cp:lastPrinted>2025-09-09T10:16:00Z</cp:lastPrinted>
  <dcterms:created xsi:type="dcterms:W3CDTF">2025-09-13T19:05:00Z</dcterms:created>
  <dcterms:modified xsi:type="dcterms:W3CDTF">2025-09-14T21:57:00Z</dcterms:modified>
</cp:coreProperties>
</file>